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DB" w:rsidRDefault="003D19DB" w:rsidP="004E7C12">
      <w:pPr>
        <w:spacing w:after="0" w:line="240" w:lineRule="auto"/>
        <w:ind w:left="-426" w:firstLine="1134"/>
        <w:jc w:val="center"/>
        <w:rPr>
          <w:rFonts w:ascii="Times New Roman" w:eastAsia="Times New Roman" w:hAnsi="Times New Roman" w:cs="Times New Roman"/>
          <w:b/>
          <w:bCs/>
          <w:sz w:val="36"/>
          <w:szCs w:val="36"/>
          <w:lang w:eastAsia="ru-RU"/>
        </w:rPr>
      </w:pPr>
      <w:bookmarkStart w:id="0" w:name="_GoBack"/>
      <w:bookmarkEnd w:id="0"/>
      <w:r>
        <w:rPr>
          <w:rFonts w:ascii="Times New Roman" w:eastAsia="Times New Roman" w:hAnsi="Times New Roman" w:cs="Times New Roman"/>
          <w:b/>
          <w:bCs/>
          <w:sz w:val="36"/>
          <w:szCs w:val="36"/>
          <w:lang w:eastAsia="ru-RU"/>
        </w:rPr>
        <w:t>Качественно выполним приоритетные задачи в области промышленной безопасности</w:t>
      </w:r>
    </w:p>
    <w:p w:rsidR="00FF3C26" w:rsidRDefault="00C16D36" w:rsidP="005F14FA">
      <w:pPr>
        <w:spacing w:after="0" w:line="240" w:lineRule="auto"/>
        <w:ind w:left="-426" w:firstLine="11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Председателем </w:t>
      </w:r>
      <w:r w:rsidR="00D1041D" w:rsidRPr="001425D4">
        <w:rPr>
          <w:rFonts w:ascii="Times New Roman" w:eastAsia="Times New Roman" w:hAnsi="Times New Roman" w:cs="Times New Roman"/>
          <w:bCs/>
          <w:sz w:val="28"/>
          <w:szCs w:val="28"/>
          <w:lang w:eastAsia="ru-RU"/>
        </w:rPr>
        <w:t>Гомельск</w:t>
      </w:r>
      <w:r>
        <w:rPr>
          <w:rFonts w:ascii="Times New Roman" w:eastAsia="Times New Roman" w:hAnsi="Times New Roman" w:cs="Times New Roman"/>
          <w:bCs/>
          <w:sz w:val="28"/>
          <w:szCs w:val="28"/>
          <w:lang w:eastAsia="ru-RU"/>
        </w:rPr>
        <w:t>ого</w:t>
      </w:r>
      <w:r w:rsidR="00D1041D" w:rsidRPr="001425D4">
        <w:rPr>
          <w:rFonts w:ascii="Times New Roman" w:eastAsia="Times New Roman" w:hAnsi="Times New Roman" w:cs="Times New Roman"/>
          <w:bCs/>
          <w:sz w:val="28"/>
          <w:szCs w:val="28"/>
          <w:lang w:eastAsia="ru-RU"/>
        </w:rPr>
        <w:t xml:space="preserve"> областн</w:t>
      </w:r>
      <w:r>
        <w:rPr>
          <w:rFonts w:ascii="Times New Roman" w:eastAsia="Times New Roman" w:hAnsi="Times New Roman" w:cs="Times New Roman"/>
          <w:bCs/>
          <w:sz w:val="28"/>
          <w:szCs w:val="28"/>
          <w:lang w:eastAsia="ru-RU"/>
        </w:rPr>
        <w:t>ого</w:t>
      </w:r>
      <w:r w:rsidR="00D1041D" w:rsidRPr="001425D4">
        <w:rPr>
          <w:rFonts w:ascii="Times New Roman" w:eastAsia="Times New Roman" w:hAnsi="Times New Roman" w:cs="Times New Roman"/>
          <w:bCs/>
          <w:sz w:val="28"/>
          <w:szCs w:val="28"/>
          <w:lang w:eastAsia="ru-RU"/>
        </w:rPr>
        <w:t xml:space="preserve"> исполнительн</w:t>
      </w:r>
      <w:r>
        <w:rPr>
          <w:rFonts w:ascii="Times New Roman" w:eastAsia="Times New Roman" w:hAnsi="Times New Roman" w:cs="Times New Roman"/>
          <w:bCs/>
          <w:sz w:val="28"/>
          <w:szCs w:val="28"/>
          <w:lang w:eastAsia="ru-RU"/>
        </w:rPr>
        <w:t>ого</w:t>
      </w:r>
      <w:r w:rsidR="00D1041D" w:rsidRPr="001425D4">
        <w:rPr>
          <w:rFonts w:ascii="Times New Roman" w:eastAsia="Times New Roman" w:hAnsi="Times New Roman" w:cs="Times New Roman"/>
          <w:bCs/>
          <w:sz w:val="28"/>
          <w:szCs w:val="28"/>
          <w:lang w:eastAsia="ru-RU"/>
        </w:rPr>
        <w:t xml:space="preserve"> комитет</w:t>
      </w:r>
      <w:r>
        <w:rPr>
          <w:rFonts w:ascii="Times New Roman" w:eastAsia="Times New Roman" w:hAnsi="Times New Roman" w:cs="Times New Roman"/>
          <w:bCs/>
          <w:sz w:val="28"/>
          <w:szCs w:val="28"/>
          <w:lang w:eastAsia="ru-RU"/>
        </w:rPr>
        <w:t>а Крупко И.И.</w:t>
      </w:r>
      <w:r w:rsidR="007E4E89" w:rsidRPr="001425D4">
        <w:rPr>
          <w:rFonts w:ascii="Times New Roman" w:eastAsia="Times New Roman" w:hAnsi="Times New Roman" w:cs="Times New Roman"/>
          <w:bCs/>
          <w:sz w:val="28"/>
          <w:szCs w:val="28"/>
          <w:lang w:eastAsia="ru-RU"/>
        </w:rPr>
        <w:t xml:space="preserve"> утверждены</w:t>
      </w:r>
      <w:r w:rsidRPr="00C16D3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2024 год</w:t>
      </w:r>
      <w:r w:rsidR="007E4E89" w:rsidRPr="001425D4">
        <w:rPr>
          <w:rFonts w:ascii="Times New Roman" w:eastAsia="Times New Roman" w:hAnsi="Times New Roman" w:cs="Times New Roman"/>
          <w:bCs/>
          <w:sz w:val="28"/>
          <w:szCs w:val="28"/>
          <w:lang w:eastAsia="ru-RU"/>
        </w:rPr>
        <w:t xml:space="preserve"> </w:t>
      </w:r>
      <w:r w:rsidR="00FF3C26" w:rsidRPr="001425D4">
        <w:rPr>
          <w:rFonts w:ascii="Times New Roman" w:eastAsia="Times New Roman" w:hAnsi="Times New Roman" w:cs="Times New Roman"/>
          <w:bCs/>
          <w:sz w:val="28"/>
          <w:szCs w:val="28"/>
          <w:lang w:eastAsia="ru-RU"/>
        </w:rPr>
        <w:t>организационно-методические указания</w:t>
      </w:r>
      <w:r w:rsidR="007E4E89" w:rsidRPr="001425D4">
        <w:rPr>
          <w:rFonts w:ascii="Times New Roman" w:eastAsia="Times New Roman" w:hAnsi="Times New Roman" w:cs="Times New Roman"/>
          <w:bCs/>
          <w:sz w:val="28"/>
          <w:szCs w:val="28"/>
          <w:lang w:eastAsia="ru-RU"/>
        </w:rPr>
        <w:t xml:space="preserve"> по подготовке органов управления и сил Гомельской территориальной подсистемы Государственной системы предупреждения и ликвидации чрезвычайных ситуаций и гражданской обороны</w:t>
      </w:r>
      <w:r w:rsidR="003D19DB">
        <w:rPr>
          <w:rFonts w:ascii="Times New Roman" w:eastAsia="Times New Roman" w:hAnsi="Times New Roman" w:cs="Times New Roman"/>
          <w:bCs/>
          <w:sz w:val="28"/>
          <w:szCs w:val="28"/>
          <w:lang w:eastAsia="ru-RU"/>
        </w:rPr>
        <w:t>.</w:t>
      </w:r>
      <w:r w:rsidR="00FF3C26" w:rsidRPr="00FF3C26">
        <w:rPr>
          <w:rFonts w:ascii="Times New Roman" w:eastAsia="Times New Roman" w:hAnsi="Times New Roman" w:cs="Times New Roman"/>
          <w:bCs/>
          <w:sz w:val="28"/>
          <w:szCs w:val="28"/>
          <w:lang w:eastAsia="ru-RU"/>
        </w:rPr>
        <w:t xml:space="preserve"> </w:t>
      </w:r>
      <w:r w:rsidR="00FF3C26" w:rsidRPr="001425D4">
        <w:rPr>
          <w:rFonts w:ascii="Times New Roman" w:eastAsia="Times New Roman" w:hAnsi="Times New Roman" w:cs="Times New Roman"/>
          <w:bCs/>
          <w:sz w:val="28"/>
          <w:szCs w:val="28"/>
          <w:lang w:eastAsia="ru-RU"/>
        </w:rPr>
        <w:t>Данны</w:t>
      </w:r>
      <w:r w:rsidR="00FF3C26">
        <w:rPr>
          <w:rFonts w:ascii="Times New Roman" w:eastAsia="Times New Roman" w:hAnsi="Times New Roman" w:cs="Times New Roman"/>
          <w:bCs/>
          <w:sz w:val="28"/>
          <w:szCs w:val="28"/>
          <w:lang w:eastAsia="ru-RU"/>
        </w:rPr>
        <w:t>е</w:t>
      </w:r>
      <w:r w:rsidR="00FF3C26" w:rsidRPr="001425D4">
        <w:rPr>
          <w:rFonts w:ascii="Times New Roman" w:eastAsia="Times New Roman" w:hAnsi="Times New Roman" w:cs="Times New Roman"/>
          <w:bCs/>
          <w:sz w:val="28"/>
          <w:szCs w:val="28"/>
          <w:lang w:eastAsia="ru-RU"/>
        </w:rPr>
        <w:t xml:space="preserve"> организационно-методически</w:t>
      </w:r>
      <w:r w:rsidR="00031B18">
        <w:rPr>
          <w:rFonts w:ascii="Times New Roman" w:eastAsia="Times New Roman" w:hAnsi="Times New Roman" w:cs="Times New Roman"/>
          <w:bCs/>
          <w:sz w:val="28"/>
          <w:szCs w:val="28"/>
          <w:lang w:eastAsia="ru-RU"/>
        </w:rPr>
        <w:t>е</w:t>
      </w:r>
      <w:r w:rsidR="00FF3C26" w:rsidRPr="001425D4">
        <w:rPr>
          <w:rFonts w:ascii="Times New Roman" w:eastAsia="Times New Roman" w:hAnsi="Times New Roman" w:cs="Times New Roman"/>
          <w:bCs/>
          <w:sz w:val="28"/>
          <w:szCs w:val="28"/>
          <w:lang w:eastAsia="ru-RU"/>
        </w:rPr>
        <w:t xml:space="preserve"> указания определ</w:t>
      </w:r>
      <w:r w:rsidR="00FF3C26">
        <w:rPr>
          <w:rFonts w:ascii="Times New Roman" w:eastAsia="Times New Roman" w:hAnsi="Times New Roman" w:cs="Times New Roman"/>
          <w:bCs/>
          <w:sz w:val="28"/>
          <w:szCs w:val="28"/>
          <w:lang w:eastAsia="ru-RU"/>
        </w:rPr>
        <w:t>яют</w:t>
      </w:r>
      <w:r w:rsidR="00FF3C26" w:rsidRPr="001425D4">
        <w:rPr>
          <w:rFonts w:ascii="Times New Roman" w:eastAsia="Times New Roman" w:hAnsi="Times New Roman" w:cs="Times New Roman"/>
          <w:bCs/>
          <w:sz w:val="28"/>
          <w:szCs w:val="28"/>
          <w:lang w:eastAsia="ru-RU"/>
        </w:rPr>
        <w:t xml:space="preserve"> приоритетные задачи</w:t>
      </w:r>
      <w:r w:rsidR="00FF3C26">
        <w:rPr>
          <w:rFonts w:ascii="Times New Roman" w:eastAsia="Times New Roman" w:hAnsi="Times New Roman" w:cs="Times New Roman"/>
          <w:bCs/>
          <w:sz w:val="28"/>
          <w:szCs w:val="28"/>
          <w:lang w:eastAsia="ru-RU"/>
        </w:rPr>
        <w:t xml:space="preserve"> в области защиты населения и территорий от чрезвычайных ситуаций природного и техногенного характера</w:t>
      </w:r>
      <w:r w:rsidR="00031B18">
        <w:rPr>
          <w:rFonts w:ascii="Times New Roman" w:eastAsia="Times New Roman" w:hAnsi="Times New Roman" w:cs="Times New Roman"/>
          <w:bCs/>
          <w:sz w:val="28"/>
          <w:szCs w:val="28"/>
          <w:lang w:eastAsia="ru-RU"/>
        </w:rPr>
        <w:t>,</w:t>
      </w:r>
      <w:r w:rsidR="00FF3C26">
        <w:rPr>
          <w:rFonts w:ascii="Times New Roman" w:eastAsia="Times New Roman" w:hAnsi="Times New Roman" w:cs="Times New Roman"/>
          <w:bCs/>
          <w:sz w:val="28"/>
          <w:szCs w:val="28"/>
          <w:lang w:eastAsia="ru-RU"/>
        </w:rPr>
        <w:t xml:space="preserve"> </w:t>
      </w:r>
      <w:r w:rsidR="00031B18">
        <w:rPr>
          <w:rFonts w:ascii="Times New Roman" w:eastAsia="Times New Roman" w:hAnsi="Times New Roman" w:cs="Times New Roman"/>
          <w:bCs/>
          <w:sz w:val="28"/>
          <w:szCs w:val="28"/>
          <w:lang w:eastAsia="ru-RU"/>
        </w:rPr>
        <w:t>а г</w:t>
      </w:r>
      <w:r w:rsidR="00FF3C26">
        <w:rPr>
          <w:rFonts w:ascii="Times New Roman" w:eastAsia="Times New Roman" w:hAnsi="Times New Roman" w:cs="Times New Roman"/>
          <w:bCs/>
          <w:sz w:val="28"/>
          <w:szCs w:val="28"/>
          <w:lang w:eastAsia="ru-RU"/>
        </w:rPr>
        <w:t>лавны</w:t>
      </w:r>
      <w:r w:rsidR="00031B18">
        <w:rPr>
          <w:rFonts w:ascii="Times New Roman" w:eastAsia="Times New Roman" w:hAnsi="Times New Roman" w:cs="Times New Roman"/>
          <w:bCs/>
          <w:sz w:val="28"/>
          <w:szCs w:val="28"/>
          <w:lang w:eastAsia="ru-RU"/>
        </w:rPr>
        <w:t>ми</w:t>
      </w:r>
      <w:r w:rsidR="00FF3C26">
        <w:rPr>
          <w:rFonts w:ascii="Times New Roman" w:eastAsia="Times New Roman" w:hAnsi="Times New Roman" w:cs="Times New Roman"/>
          <w:bCs/>
          <w:sz w:val="28"/>
          <w:szCs w:val="28"/>
          <w:lang w:eastAsia="ru-RU"/>
        </w:rPr>
        <w:t xml:space="preserve"> задач</w:t>
      </w:r>
      <w:r w:rsidR="00031B18">
        <w:rPr>
          <w:rFonts w:ascii="Times New Roman" w:eastAsia="Times New Roman" w:hAnsi="Times New Roman" w:cs="Times New Roman"/>
          <w:bCs/>
          <w:sz w:val="28"/>
          <w:szCs w:val="28"/>
          <w:lang w:eastAsia="ru-RU"/>
        </w:rPr>
        <w:t>ами</w:t>
      </w:r>
      <w:r w:rsidR="00FF3C26">
        <w:rPr>
          <w:rFonts w:ascii="Times New Roman" w:eastAsia="Times New Roman" w:hAnsi="Times New Roman" w:cs="Times New Roman"/>
          <w:bCs/>
          <w:sz w:val="28"/>
          <w:szCs w:val="28"/>
          <w:lang w:eastAsia="ru-RU"/>
        </w:rPr>
        <w:t xml:space="preserve"> на текущий год считаются к</w:t>
      </w:r>
      <w:r w:rsidR="0042554F" w:rsidRPr="001425D4">
        <w:rPr>
          <w:rFonts w:ascii="Times New Roman" w:eastAsia="Times New Roman" w:hAnsi="Times New Roman" w:cs="Times New Roman"/>
          <w:bCs/>
          <w:sz w:val="28"/>
          <w:szCs w:val="28"/>
          <w:lang w:eastAsia="ru-RU"/>
        </w:rPr>
        <w:t xml:space="preserve">ачественное совершенствование практических навыков управлениями силами и средствами Государственной </w:t>
      </w:r>
      <w:proofErr w:type="gramStart"/>
      <w:r w:rsidR="0042554F" w:rsidRPr="001425D4">
        <w:rPr>
          <w:rFonts w:ascii="Times New Roman" w:eastAsia="Times New Roman" w:hAnsi="Times New Roman" w:cs="Times New Roman"/>
          <w:bCs/>
          <w:sz w:val="28"/>
          <w:szCs w:val="28"/>
          <w:lang w:eastAsia="ru-RU"/>
        </w:rPr>
        <w:t>системы  предупреждения</w:t>
      </w:r>
      <w:proofErr w:type="gramEnd"/>
      <w:r w:rsidR="0042554F" w:rsidRPr="001425D4">
        <w:rPr>
          <w:rFonts w:ascii="Times New Roman" w:eastAsia="Times New Roman" w:hAnsi="Times New Roman" w:cs="Times New Roman"/>
          <w:bCs/>
          <w:sz w:val="28"/>
          <w:szCs w:val="28"/>
          <w:lang w:eastAsia="ru-RU"/>
        </w:rPr>
        <w:t xml:space="preserve"> и ликвидации чрезвычайных ситуаций и гражданской обороны, порядка действий в условиях чрезвыча</w:t>
      </w:r>
      <w:r w:rsidR="006507D7" w:rsidRPr="001425D4">
        <w:rPr>
          <w:rFonts w:ascii="Times New Roman" w:eastAsia="Times New Roman" w:hAnsi="Times New Roman" w:cs="Times New Roman"/>
          <w:bCs/>
          <w:sz w:val="28"/>
          <w:szCs w:val="28"/>
          <w:lang w:eastAsia="ru-RU"/>
        </w:rPr>
        <w:t>йных ситуаций и по сигналам гражданской обороны</w:t>
      </w:r>
      <w:r w:rsidR="00FF3C26">
        <w:rPr>
          <w:rFonts w:ascii="Times New Roman" w:eastAsia="Times New Roman" w:hAnsi="Times New Roman" w:cs="Times New Roman"/>
          <w:bCs/>
          <w:sz w:val="28"/>
          <w:szCs w:val="28"/>
          <w:lang w:eastAsia="ru-RU"/>
        </w:rPr>
        <w:t>.</w:t>
      </w:r>
    </w:p>
    <w:p w:rsidR="004D1B73" w:rsidRDefault="001F07D0" w:rsidP="005F14FA">
      <w:pPr>
        <w:spacing w:after="0" w:line="240" w:lineRule="auto"/>
        <w:ind w:left="-426" w:firstLine="11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Отдельным пунктом поставлены</w:t>
      </w:r>
      <w:r w:rsidR="003D19DB">
        <w:rPr>
          <w:rFonts w:ascii="Times New Roman" w:eastAsia="Times New Roman" w:hAnsi="Times New Roman" w:cs="Times New Roman"/>
          <w:bCs/>
          <w:sz w:val="28"/>
          <w:szCs w:val="28"/>
          <w:lang w:eastAsia="ru-RU"/>
        </w:rPr>
        <w:t xml:space="preserve"> задачи </w:t>
      </w:r>
      <w:r w:rsidR="006507D7" w:rsidRPr="001425D4">
        <w:rPr>
          <w:rFonts w:ascii="Times New Roman" w:eastAsia="Times New Roman" w:hAnsi="Times New Roman" w:cs="Times New Roman"/>
          <w:bCs/>
          <w:sz w:val="28"/>
          <w:szCs w:val="28"/>
          <w:lang w:eastAsia="ru-RU"/>
        </w:rPr>
        <w:t xml:space="preserve">в области обеспечения промышленной безопасности, </w:t>
      </w:r>
      <w:r>
        <w:rPr>
          <w:rFonts w:ascii="Times New Roman" w:eastAsia="Times New Roman" w:hAnsi="Times New Roman" w:cs="Times New Roman"/>
          <w:bCs/>
          <w:sz w:val="28"/>
          <w:szCs w:val="28"/>
          <w:lang w:eastAsia="ru-RU"/>
        </w:rPr>
        <w:t>выполнение которых осуществляет</w:t>
      </w:r>
      <w:r w:rsidR="004D1B73">
        <w:rPr>
          <w:rFonts w:ascii="Times New Roman" w:eastAsia="Times New Roman" w:hAnsi="Times New Roman" w:cs="Times New Roman"/>
          <w:bCs/>
          <w:sz w:val="28"/>
          <w:szCs w:val="28"/>
          <w:lang w:eastAsia="ru-RU"/>
        </w:rPr>
        <w:t>ся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Госпромнадзором</w:t>
      </w:r>
      <w:proofErr w:type="spellEnd"/>
      <w:r>
        <w:rPr>
          <w:rFonts w:ascii="Times New Roman" w:eastAsia="Times New Roman" w:hAnsi="Times New Roman" w:cs="Times New Roman"/>
          <w:bCs/>
          <w:sz w:val="28"/>
          <w:szCs w:val="28"/>
          <w:lang w:eastAsia="ru-RU"/>
        </w:rPr>
        <w:t>, в соответствии с возложенными  на него обязанностями</w:t>
      </w:r>
      <w:r w:rsidR="004D1B73">
        <w:rPr>
          <w:rFonts w:ascii="Times New Roman" w:eastAsia="Times New Roman" w:hAnsi="Times New Roman" w:cs="Times New Roman"/>
          <w:bCs/>
          <w:sz w:val="28"/>
          <w:szCs w:val="28"/>
          <w:lang w:eastAsia="ru-RU"/>
        </w:rPr>
        <w:t>.</w:t>
      </w:r>
    </w:p>
    <w:p w:rsidR="006507D7" w:rsidRPr="001425D4" w:rsidRDefault="004D1B73" w:rsidP="005F14FA">
      <w:pPr>
        <w:spacing w:after="0" w:line="240" w:lineRule="auto"/>
        <w:ind w:left="-426" w:firstLine="11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Намеченные задачи считаются:</w:t>
      </w:r>
    </w:p>
    <w:p w:rsidR="00D1041D" w:rsidRPr="001425D4" w:rsidRDefault="00463109" w:rsidP="005F14FA">
      <w:pPr>
        <w:pStyle w:val="ConsPlusTitle"/>
        <w:ind w:left="-426" w:firstLine="1134"/>
        <w:jc w:val="both"/>
        <w:outlineLvl w:val="0"/>
        <w:rPr>
          <w:rFonts w:ascii="Times New Roman" w:eastAsia="Times New Roman" w:hAnsi="Times New Roman" w:cs="Times New Roman"/>
          <w:b w:val="0"/>
          <w:sz w:val="28"/>
          <w:szCs w:val="28"/>
        </w:rPr>
      </w:pPr>
      <w:r w:rsidRPr="001425D4">
        <w:rPr>
          <w:rFonts w:ascii="Times New Roman" w:eastAsia="Times New Roman" w:hAnsi="Times New Roman" w:cs="Times New Roman"/>
          <w:sz w:val="28"/>
          <w:szCs w:val="28"/>
        </w:rPr>
        <w:t>1. П</w:t>
      </w:r>
      <w:r w:rsidR="006507D7" w:rsidRPr="001425D4">
        <w:rPr>
          <w:rFonts w:ascii="Times New Roman" w:eastAsia="Times New Roman" w:hAnsi="Times New Roman" w:cs="Times New Roman"/>
          <w:sz w:val="28"/>
          <w:szCs w:val="28"/>
        </w:rPr>
        <w:t>роизводственный контроль в области промышленной безопасности</w:t>
      </w:r>
      <w:r w:rsidR="006507D7" w:rsidRPr="001425D4">
        <w:rPr>
          <w:rFonts w:ascii="Times New Roman" w:eastAsia="Times New Roman" w:hAnsi="Times New Roman" w:cs="Times New Roman"/>
          <w:b w:val="0"/>
          <w:sz w:val="28"/>
          <w:szCs w:val="28"/>
        </w:rPr>
        <w:t>;</w:t>
      </w:r>
    </w:p>
    <w:p w:rsidR="006507D7" w:rsidRPr="001425D4" w:rsidRDefault="006D4B61"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
          <w:bCs/>
          <w:sz w:val="28"/>
          <w:szCs w:val="28"/>
          <w:lang w:eastAsia="ru-RU"/>
        </w:rPr>
        <w:t>2. И</w:t>
      </w:r>
      <w:r w:rsidR="006507D7" w:rsidRPr="001425D4">
        <w:rPr>
          <w:rFonts w:ascii="Times New Roman" w:eastAsia="Times New Roman" w:hAnsi="Times New Roman" w:cs="Times New Roman"/>
          <w:b/>
          <w:bCs/>
          <w:sz w:val="28"/>
          <w:szCs w:val="28"/>
          <w:lang w:eastAsia="ru-RU"/>
        </w:rPr>
        <w:t>сключение случаев эксплуатации потенциально опасных объектов, не прошедших в установленном порядке техническое освидетельствование и (или) техническое</w:t>
      </w:r>
      <w:r w:rsidR="006507D7" w:rsidRPr="001425D4">
        <w:rPr>
          <w:rFonts w:ascii="Times New Roman" w:eastAsia="Times New Roman" w:hAnsi="Times New Roman" w:cs="Times New Roman"/>
          <w:bCs/>
          <w:sz w:val="28"/>
          <w:szCs w:val="28"/>
          <w:lang w:eastAsia="ru-RU"/>
        </w:rPr>
        <w:t>;</w:t>
      </w:r>
    </w:p>
    <w:p w:rsidR="00FF35B1" w:rsidRDefault="006D4B61"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
          <w:bCs/>
          <w:sz w:val="28"/>
          <w:szCs w:val="28"/>
          <w:lang w:eastAsia="ru-RU"/>
        </w:rPr>
        <w:t>3. П</w:t>
      </w:r>
      <w:r w:rsidR="00293A60" w:rsidRPr="001425D4">
        <w:rPr>
          <w:rFonts w:ascii="Times New Roman" w:eastAsia="Times New Roman" w:hAnsi="Times New Roman" w:cs="Times New Roman"/>
          <w:b/>
          <w:bCs/>
          <w:sz w:val="28"/>
          <w:szCs w:val="28"/>
          <w:lang w:eastAsia="ru-RU"/>
        </w:rPr>
        <w:t>ринятие своевременных мер по устранению причин и условий, влекущих нарушения требований законодательства в области промышленной безопасности, перевозки опасных</w:t>
      </w:r>
      <w:r w:rsidR="00442684">
        <w:rPr>
          <w:rFonts w:ascii="Times New Roman" w:eastAsia="Times New Roman" w:hAnsi="Times New Roman" w:cs="Times New Roman"/>
          <w:b/>
          <w:bCs/>
          <w:sz w:val="28"/>
          <w:szCs w:val="28"/>
          <w:lang w:eastAsia="ru-RU"/>
        </w:rPr>
        <w:t xml:space="preserve"> грузов</w:t>
      </w:r>
      <w:r w:rsidRPr="001425D4">
        <w:rPr>
          <w:rFonts w:ascii="Times New Roman" w:eastAsia="Times New Roman" w:hAnsi="Times New Roman" w:cs="Times New Roman"/>
          <w:bCs/>
          <w:sz w:val="28"/>
          <w:szCs w:val="28"/>
          <w:lang w:eastAsia="ru-RU"/>
        </w:rPr>
        <w:t>.</w:t>
      </w:r>
      <w:r w:rsidR="005C30A8" w:rsidRPr="001425D4">
        <w:rPr>
          <w:rFonts w:ascii="Times New Roman" w:eastAsia="Times New Roman" w:hAnsi="Times New Roman" w:cs="Times New Roman"/>
          <w:bCs/>
          <w:sz w:val="28"/>
          <w:szCs w:val="28"/>
          <w:lang w:eastAsia="ru-RU"/>
        </w:rPr>
        <w:t xml:space="preserve"> </w:t>
      </w:r>
    </w:p>
    <w:p w:rsidR="00B3774F" w:rsidRPr="001425D4" w:rsidRDefault="00B3774F" w:rsidP="00FE2463">
      <w:pPr>
        <w:spacing w:after="0" w:line="240" w:lineRule="auto"/>
        <w:ind w:left="-426" w:firstLine="708"/>
        <w:jc w:val="both"/>
        <w:rPr>
          <w:rFonts w:ascii="Times New Roman" w:eastAsia="Times New Roman" w:hAnsi="Times New Roman" w:cs="Times New Roman"/>
          <w:bCs/>
          <w:sz w:val="28"/>
          <w:szCs w:val="28"/>
          <w:lang w:eastAsia="ru-RU"/>
        </w:rPr>
      </w:pPr>
      <w:r w:rsidRPr="003061D0">
        <w:rPr>
          <w:rFonts w:ascii="Times New Roman" w:eastAsia="Times New Roman" w:hAnsi="Times New Roman" w:cs="Times New Roman"/>
          <w:bCs/>
          <w:sz w:val="28"/>
          <w:szCs w:val="28"/>
          <w:lang w:eastAsia="ru-RU"/>
        </w:rPr>
        <w:t xml:space="preserve">Не выполнение данных задач может повлечь за собой возникновение аварий и инцидентов на потенциально опасных объектах. На </w:t>
      </w:r>
      <w:r w:rsidR="00FE2463" w:rsidRPr="003061D0">
        <w:rPr>
          <w:rFonts w:ascii="Times New Roman" w:eastAsia="Times New Roman" w:hAnsi="Times New Roman" w:cs="Times New Roman"/>
          <w:bCs/>
          <w:sz w:val="28"/>
          <w:szCs w:val="28"/>
          <w:lang w:eastAsia="ru-RU"/>
        </w:rPr>
        <w:t>сегодняшний</w:t>
      </w:r>
      <w:r w:rsidRPr="003061D0">
        <w:rPr>
          <w:rFonts w:ascii="Times New Roman" w:eastAsia="Times New Roman" w:hAnsi="Times New Roman" w:cs="Times New Roman"/>
          <w:bCs/>
          <w:sz w:val="28"/>
          <w:szCs w:val="28"/>
          <w:lang w:eastAsia="ru-RU"/>
        </w:rPr>
        <w:t xml:space="preserve"> день, </w:t>
      </w:r>
      <w:proofErr w:type="gramStart"/>
      <w:r w:rsidRPr="003061D0">
        <w:rPr>
          <w:rFonts w:ascii="Times New Roman" w:eastAsia="Times New Roman" w:hAnsi="Times New Roman" w:cs="Times New Roman"/>
          <w:bCs/>
          <w:sz w:val="28"/>
          <w:szCs w:val="28"/>
          <w:lang w:eastAsia="ru-RU"/>
        </w:rPr>
        <w:t>лесхозы  Гомельской</w:t>
      </w:r>
      <w:proofErr w:type="gramEnd"/>
      <w:r w:rsidRPr="003061D0">
        <w:rPr>
          <w:rFonts w:ascii="Times New Roman" w:eastAsia="Times New Roman" w:hAnsi="Times New Roman" w:cs="Times New Roman"/>
          <w:bCs/>
          <w:sz w:val="28"/>
          <w:szCs w:val="28"/>
          <w:lang w:eastAsia="ru-RU"/>
        </w:rPr>
        <w:t xml:space="preserve"> области эксплуатируют потенциально опасные объекты </w:t>
      </w:r>
      <w:r w:rsidR="00FE2463" w:rsidRPr="003061D0">
        <w:rPr>
          <w:rFonts w:ascii="Times New Roman" w:eastAsia="Times New Roman" w:hAnsi="Times New Roman" w:cs="Times New Roman"/>
          <w:bCs/>
          <w:sz w:val="28"/>
          <w:szCs w:val="28"/>
          <w:lang w:eastAsia="ru-RU"/>
        </w:rPr>
        <w:t>зарегистрированные</w:t>
      </w:r>
      <w:r w:rsidRPr="003061D0">
        <w:rPr>
          <w:rFonts w:ascii="Times New Roman" w:eastAsia="Times New Roman" w:hAnsi="Times New Roman" w:cs="Times New Roman"/>
          <w:bCs/>
          <w:sz w:val="28"/>
          <w:szCs w:val="28"/>
          <w:lang w:eastAsia="ru-RU"/>
        </w:rPr>
        <w:t xml:space="preserve"> в Гомельском областном управлении </w:t>
      </w:r>
      <w:proofErr w:type="spellStart"/>
      <w:r w:rsidRPr="003061D0">
        <w:rPr>
          <w:rFonts w:ascii="Times New Roman" w:eastAsia="Times New Roman" w:hAnsi="Times New Roman" w:cs="Times New Roman"/>
          <w:bCs/>
          <w:sz w:val="28"/>
          <w:szCs w:val="28"/>
          <w:lang w:eastAsia="ru-RU"/>
        </w:rPr>
        <w:t>Госпромнадзора</w:t>
      </w:r>
      <w:proofErr w:type="spellEnd"/>
      <w:r w:rsidRPr="003061D0">
        <w:rPr>
          <w:rFonts w:ascii="Times New Roman" w:eastAsia="Times New Roman" w:hAnsi="Times New Roman" w:cs="Times New Roman"/>
          <w:bCs/>
          <w:sz w:val="28"/>
          <w:szCs w:val="28"/>
          <w:lang w:eastAsia="ru-RU"/>
        </w:rPr>
        <w:t xml:space="preserve">, а именно </w:t>
      </w:r>
      <w:r>
        <w:rPr>
          <w:rFonts w:ascii="Times New Roman" w:eastAsia="Times New Roman" w:hAnsi="Times New Roman" w:cs="Times New Roman"/>
          <w:bCs/>
          <w:sz w:val="28"/>
          <w:szCs w:val="28"/>
          <w:lang w:eastAsia="ru-RU"/>
        </w:rPr>
        <w:t>котельные на местных видах топлива, грузоподъемные краны. Отдельное внимание необходимо обратить на проведение работ в охранных зонах магистральных трубопроводов</w:t>
      </w:r>
      <w:r w:rsidR="00FE2463">
        <w:rPr>
          <w:rFonts w:ascii="Times New Roman" w:eastAsia="Times New Roman" w:hAnsi="Times New Roman" w:cs="Times New Roman"/>
          <w:bCs/>
          <w:sz w:val="28"/>
          <w:szCs w:val="28"/>
          <w:lang w:eastAsia="ru-RU"/>
        </w:rPr>
        <w:t xml:space="preserve">, основная часть которых проходит по территориям лесных хозяйств, и является территорией с особыми условиями использования, прилегающая </w:t>
      </w:r>
      <w:r w:rsidR="003061D0">
        <w:rPr>
          <w:rFonts w:ascii="Times New Roman" w:eastAsia="Times New Roman" w:hAnsi="Times New Roman" w:cs="Times New Roman"/>
          <w:bCs/>
          <w:sz w:val="28"/>
          <w:szCs w:val="28"/>
          <w:lang w:eastAsia="ru-RU"/>
        </w:rPr>
        <w:t>к объектам магистрального трубопровода и предназначена для обеспечения безопасности объектов магистральных трубопроводов и создания необходимых условий их эксплуатации (согласно Закону Республики Беларусь «О магистральном трубопроводном транспорте»).</w:t>
      </w:r>
    </w:p>
    <w:p w:rsidR="00FF35B1" w:rsidRPr="001425D4" w:rsidRDefault="00596CD1" w:rsidP="005F14FA">
      <w:pPr>
        <w:spacing w:after="0" w:line="240" w:lineRule="auto"/>
        <w:ind w:left="-426" w:firstLine="11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Рассматривая каждую задачу в отдельности определим основные нормативно правовые акты,</w:t>
      </w:r>
      <w:r w:rsidR="00FF35B1" w:rsidRPr="001425D4">
        <w:rPr>
          <w:rFonts w:ascii="Times New Roman" w:eastAsia="Times New Roman" w:hAnsi="Times New Roman" w:cs="Times New Roman"/>
          <w:bCs/>
          <w:sz w:val="28"/>
          <w:szCs w:val="28"/>
          <w:lang w:eastAsia="ru-RU"/>
        </w:rPr>
        <w:t xml:space="preserve"> выполнение </w:t>
      </w:r>
      <w:r>
        <w:rPr>
          <w:rFonts w:ascii="Times New Roman" w:eastAsia="Times New Roman" w:hAnsi="Times New Roman" w:cs="Times New Roman"/>
          <w:bCs/>
          <w:sz w:val="28"/>
          <w:szCs w:val="28"/>
          <w:lang w:eastAsia="ru-RU"/>
        </w:rPr>
        <w:t>требований которых позволит качественно справит</w:t>
      </w:r>
      <w:r w:rsidR="00E404DB">
        <w:rPr>
          <w:rFonts w:ascii="Times New Roman" w:eastAsia="Times New Roman" w:hAnsi="Times New Roman" w:cs="Times New Roman"/>
          <w:bCs/>
          <w:sz w:val="28"/>
          <w:szCs w:val="28"/>
          <w:lang w:eastAsia="ru-RU"/>
        </w:rPr>
        <w:t>ь</w:t>
      </w:r>
      <w:r>
        <w:rPr>
          <w:rFonts w:ascii="Times New Roman" w:eastAsia="Times New Roman" w:hAnsi="Times New Roman" w:cs="Times New Roman"/>
          <w:bCs/>
          <w:sz w:val="28"/>
          <w:szCs w:val="28"/>
          <w:lang w:eastAsia="ru-RU"/>
        </w:rPr>
        <w:t>ся с поставленными задачами субъектам промышленной безопасности</w:t>
      </w:r>
      <w:r w:rsidR="00FF35B1" w:rsidRPr="001425D4">
        <w:rPr>
          <w:rFonts w:ascii="Times New Roman" w:eastAsia="Times New Roman" w:hAnsi="Times New Roman" w:cs="Times New Roman"/>
          <w:bCs/>
          <w:sz w:val="28"/>
          <w:szCs w:val="28"/>
          <w:lang w:eastAsia="ru-RU"/>
        </w:rPr>
        <w:t>:</w:t>
      </w:r>
    </w:p>
    <w:p w:rsidR="000C023C" w:rsidRPr="001425D4" w:rsidRDefault="00FF35B1"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 xml:space="preserve">Задача №1 </w:t>
      </w:r>
      <w:r w:rsidRPr="001425D4">
        <w:rPr>
          <w:rFonts w:ascii="Times New Roman" w:eastAsia="Times New Roman" w:hAnsi="Times New Roman" w:cs="Times New Roman"/>
          <w:b/>
          <w:bCs/>
          <w:sz w:val="28"/>
          <w:szCs w:val="28"/>
          <w:lang w:eastAsia="ru-RU"/>
        </w:rPr>
        <w:t>Производственный контроль в области промышленной безопасности</w:t>
      </w:r>
      <w:r w:rsidR="00596CD1">
        <w:rPr>
          <w:rFonts w:ascii="Times New Roman" w:eastAsia="Times New Roman" w:hAnsi="Times New Roman" w:cs="Times New Roman"/>
          <w:b/>
          <w:bCs/>
          <w:sz w:val="28"/>
          <w:szCs w:val="28"/>
          <w:lang w:eastAsia="ru-RU"/>
        </w:rPr>
        <w:t xml:space="preserve">. </w:t>
      </w:r>
      <w:r w:rsidR="00596CD1" w:rsidRPr="00E65233">
        <w:rPr>
          <w:rFonts w:ascii="Times New Roman" w:eastAsia="Times New Roman" w:hAnsi="Times New Roman" w:cs="Times New Roman"/>
          <w:bCs/>
          <w:sz w:val="28"/>
          <w:szCs w:val="28"/>
          <w:lang w:eastAsia="ru-RU"/>
        </w:rPr>
        <w:t xml:space="preserve">Требования в отношении производственного контроля </w:t>
      </w:r>
      <w:r w:rsidR="00E404DB">
        <w:rPr>
          <w:rFonts w:ascii="Times New Roman" w:eastAsia="Times New Roman" w:hAnsi="Times New Roman" w:cs="Times New Roman"/>
          <w:bCs/>
          <w:sz w:val="28"/>
          <w:szCs w:val="28"/>
          <w:lang w:eastAsia="ru-RU"/>
        </w:rPr>
        <w:t>изложены</w:t>
      </w:r>
      <w:r w:rsidR="00596CD1" w:rsidRPr="00E65233">
        <w:rPr>
          <w:rFonts w:ascii="Times New Roman" w:eastAsia="Times New Roman" w:hAnsi="Times New Roman" w:cs="Times New Roman"/>
          <w:bCs/>
          <w:sz w:val="28"/>
          <w:szCs w:val="28"/>
          <w:lang w:eastAsia="ru-RU"/>
        </w:rPr>
        <w:t xml:space="preserve"> в </w:t>
      </w:r>
      <w:r w:rsidRPr="00E65233">
        <w:rPr>
          <w:rFonts w:ascii="Times New Roman" w:eastAsia="Times New Roman" w:hAnsi="Times New Roman" w:cs="Times New Roman"/>
          <w:bCs/>
          <w:sz w:val="28"/>
          <w:szCs w:val="28"/>
          <w:lang w:eastAsia="ru-RU"/>
        </w:rPr>
        <w:t>с</w:t>
      </w:r>
      <w:r w:rsidRPr="001425D4">
        <w:rPr>
          <w:rFonts w:ascii="Times New Roman" w:eastAsia="Times New Roman" w:hAnsi="Times New Roman" w:cs="Times New Roman"/>
          <w:bCs/>
          <w:sz w:val="28"/>
          <w:szCs w:val="28"/>
          <w:lang w:eastAsia="ru-RU"/>
        </w:rPr>
        <w:t>татье 29 Закона Республики Беларусь от 05.01.2016 №2016 №354-З «О промышленной безопасности»</w:t>
      </w:r>
      <w:r w:rsidR="00E404DB">
        <w:rPr>
          <w:rFonts w:ascii="Times New Roman" w:eastAsia="Times New Roman" w:hAnsi="Times New Roman" w:cs="Times New Roman"/>
          <w:bCs/>
          <w:sz w:val="28"/>
          <w:szCs w:val="28"/>
          <w:lang w:eastAsia="ru-RU"/>
        </w:rPr>
        <w:t xml:space="preserve"> а именно</w:t>
      </w:r>
      <w:r w:rsidR="000C023C" w:rsidRPr="001425D4">
        <w:rPr>
          <w:rFonts w:ascii="Times New Roman" w:eastAsia="Times New Roman" w:hAnsi="Times New Roman" w:cs="Times New Roman"/>
          <w:bCs/>
          <w:sz w:val="28"/>
          <w:szCs w:val="28"/>
          <w:lang w:eastAsia="ru-RU"/>
        </w:rPr>
        <w:t xml:space="preserve">, что Республиканские органы государственного управления и иные государственные организации, </w:t>
      </w:r>
      <w:r w:rsidR="000C023C" w:rsidRPr="001425D4">
        <w:rPr>
          <w:rFonts w:ascii="Times New Roman" w:eastAsia="Times New Roman" w:hAnsi="Times New Roman" w:cs="Times New Roman"/>
          <w:bCs/>
          <w:sz w:val="28"/>
          <w:szCs w:val="28"/>
          <w:lang w:eastAsia="ru-RU"/>
        </w:rPr>
        <w:lastRenderedPageBreak/>
        <w:t xml:space="preserve">подчиненные Правительству Республики Беларусь, центральный аппарат Государственного комитета судебных экспертиз в отношении подчиненных (входящих в состав, систему) субъектов промышленной безопасности, субъекты промышленной безопасности без ведомственной подчиненности, осуществляющие эксплуатацию опасных производственных объектов и (или) потенциально опасных объектов, устанавливают требования к осуществлению производственного контроля в области промышленной безопасности путем утверждения соответствующих положений о порядке организации и осуществления производственного контроля в области промышленной безопасности, а именно Положения о порядке организации и осуществления производственного контроля в области промышленной безопасности, которое в свою очередь разрабатываются на основании примерного положения об организации и осуществлении производственного контроля в области промышленной безопасности, утвержденного Министерством по чрезвычайным ситуациям (постановление Министерства по чрезвычайным ситуациям Республики Беларусь от 15 июля 2016 г. № 37 «Об утверждении Примерного положения об организации и осуществлении производственного контроля в области промышленной безопасности»). Также  статьей 29 </w:t>
      </w:r>
      <w:r w:rsidR="007A4A8C" w:rsidRPr="001425D4">
        <w:rPr>
          <w:rFonts w:ascii="Times New Roman" w:eastAsia="Times New Roman" w:hAnsi="Times New Roman" w:cs="Times New Roman"/>
          <w:bCs/>
          <w:sz w:val="28"/>
          <w:szCs w:val="28"/>
          <w:lang w:eastAsia="ru-RU"/>
        </w:rPr>
        <w:t>Закона Республики Беларусь от 05.01.2016 №2016 №354-З «О промышленной безопасности»</w:t>
      </w:r>
      <w:r w:rsidR="007A4A8C">
        <w:rPr>
          <w:rFonts w:ascii="Times New Roman" w:eastAsia="Times New Roman" w:hAnsi="Times New Roman" w:cs="Times New Roman"/>
          <w:bCs/>
          <w:sz w:val="28"/>
          <w:szCs w:val="28"/>
          <w:lang w:eastAsia="ru-RU"/>
        </w:rPr>
        <w:t xml:space="preserve"> </w:t>
      </w:r>
      <w:r w:rsidR="000C023C" w:rsidRPr="001425D4">
        <w:rPr>
          <w:rFonts w:ascii="Times New Roman" w:eastAsia="Times New Roman" w:hAnsi="Times New Roman" w:cs="Times New Roman"/>
          <w:bCs/>
          <w:sz w:val="28"/>
          <w:szCs w:val="28"/>
          <w:lang w:eastAsia="ru-RU"/>
        </w:rPr>
        <w:t>определено требование</w:t>
      </w:r>
      <w:r w:rsidR="007A4A8C">
        <w:rPr>
          <w:rFonts w:ascii="Times New Roman" w:eastAsia="Times New Roman" w:hAnsi="Times New Roman" w:cs="Times New Roman"/>
          <w:bCs/>
          <w:sz w:val="28"/>
          <w:szCs w:val="28"/>
          <w:lang w:eastAsia="ru-RU"/>
        </w:rPr>
        <w:t>,</w:t>
      </w:r>
      <w:r w:rsidR="000C023C" w:rsidRPr="001425D4">
        <w:rPr>
          <w:rFonts w:ascii="Times New Roman" w:eastAsia="Times New Roman" w:hAnsi="Times New Roman" w:cs="Times New Roman"/>
          <w:bCs/>
          <w:sz w:val="28"/>
          <w:szCs w:val="28"/>
          <w:lang w:eastAsia="ru-RU"/>
        </w:rPr>
        <w:t xml:space="preserve"> которое определяет необходимость направления информации об организации производственного контроля в области промышленной безопасности не позднее 25 декабря текущего года:</w:t>
      </w:r>
    </w:p>
    <w:p w:rsidR="000C023C" w:rsidRPr="001425D4" w:rsidRDefault="000C023C"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 xml:space="preserve">в </w:t>
      </w:r>
      <w:proofErr w:type="spellStart"/>
      <w:r w:rsidRPr="001425D4">
        <w:rPr>
          <w:rFonts w:ascii="Times New Roman" w:eastAsia="Times New Roman" w:hAnsi="Times New Roman" w:cs="Times New Roman"/>
          <w:bCs/>
          <w:sz w:val="28"/>
          <w:szCs w:val="28"/>
          <w:lang w:eastAsia="ru-RU"/>
        </w:rPr>
        <w:t>Госпромнадзор</w:t>
      </w:r>
      <w:proofErr w:type="spellEnd"/>
      <w:r w:rsidRPr="001425D4">
        <w:rPr>
          <w:rFonts w:ascii="Times New Roman" w:eastAsia="Times New Roman" w:hAnsi="Times New Roman" w:cs="Times New Roman"/>
          <w:bCs/>
          <w:sz w:val="28"/>
          <w:szCs w:val="28"/>
          <w:lang w:eastAsia="ru-RU"/>
        </w:rPr>
        <w:t> – субъектами промышленной безопасности без ведомственной подчиненности;</w:t>
      </w:r>
    </w:p>
    <w:p w:rsidR="000C023C" w:rsidRDefault="000C023C"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в республиканские органы государственного управления и иные государственные организации, подчиненные Правительству Республики Беларусь, центральный аппарат Государственного комитета судебных экспертиз – подчиненными им (входящими в состав, систему) субъектами промышленной безопасности.</w:t>
      </w:r>
    </w:p>
    <w:p w:rsidR="004A4487" w:rsidRDefault="004A4487" w:rsidP="004A4487">
      <w:pPr>
        <w:spacing w:after="0" w:line="240" w:lineRule="auto"/>
        <w:ind w:left="-426" w:firstLine="1134"/>
        <w:jc w:val="both"/>
        <w:rPr>
          <w:rFonts w:ascii="Times New Roman" w:eastAsia="Times New Roman" w:hAnsi="Times New Roman" w:cs="Times New Roman"/>
          <w:bCs/>
          <w:i/>
          <w:sz w:val="28"/>
          <w:szCs w:val="28"/>
          <w:lang w:eastAsia="ru-RU"/>
        </w:rPr>
      </w:pPr>
      <w:r w:rsidRPr="004A4487">
        <w:rPr>
          <w:rFonts w:ascii="Times New Roman" w:eastAsia="Times New Roman" w:hAnsi="Times New Roman" w:cs="Times New Roman"/>
          <w:b/>
          <w:bCs/>
          <w:i/>
          <w:sz w:val="28"/>
          <w:szCs w:val="28"/>
          <w:lang w:eastAsia="ru-RU"/>
        </w:rPr>
        <w:t>Производственный контроль в области промышленной безопасности</w:t>
      </w:r>
      <w:r w:rsidRPr="004A4487">
        <w:rPr>
          <w:rFonts w:ascii="Times New Roman" w:eastAsia="Times New Roman" w:hAnsi="Times New Roman" w:cs="Times New Roman"/>
          <w:bCs/>
          <w:i/>
          <w:sz w:val="28"/>
          <w:szCs w:val="28"/>
          <w:lang w:eastAsia="ru-RU"/>
        </w:rPr>
        <w:t> – комплекс организационных и технических мероприятий, реализуемых субъектом промышленной безопасности, направленный на обеспечение безопасной эксплуатации опасного производственного объекта и (или) потенциально опасного объекта, а также на предупреждение аварий и (и</w:t>
      </w:r>
      <w:r>
        <w:rPr>
          <w:rFonts w:ascii="Times New Roman" w:eastAsia="Times New Roman" w:hAnsi="Times New Roman" w:cs="Times New Roman"/>
          <w:bCs/>
          <w:i/>
          <w:sz w:val="28"/>
          <w:szCs w:val="28"/>
          <w:lang w:eastAsia="ru-RU"/>
        </w:rPr>
        <w:t>ли) инцидентов на этих объектах.</w:t>
      </w:r>
    </w:p>
    <w:p w:rsidR="003E54A0" w:rsidRPr="001425D4" w:rsidRDefault="003E54A0"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Задача № 2</w:t>
      </w:r>
      <w:r w:rsidRPr="001425D4">
        <w:rPr>
          <w:rFonts w:ascii="Times New Roman" w:eastAsia="Times New Roman" w:hAnsi="Times New Roman" w:cs="Times New Roman"/>
          <w:b/>
          <w:bCs/>
          <w:sz w:val="28"/>
          <w:szCs w:val="28"/>
          <w:lang w:eastAsia="ru-RU"/>
        </w:rPr>
        <w:t xml:space="preserve"> Исключение случаев эксплуатации потенциально опасных объектов, не прошедших в установленном порядке техническое освидетельствование и (или) техническое диагностирование</w:t>
      </w:r>
      <w:r w:rsidRPr="001425D4">
        <w:rPr>
          <w:rFonts w:ascii="Times New Roman" w:eastAsia="Times New Roman" w:hAnsi="Times New Roman" w:cs="Times New Roman"/>
          <w:bCs/>
          <w:sz w:val="28"/>
          <w:szCs w:val="28"/>
          <w:lang w:eastAsia="ru-RU"/>
        </w:rPr>
        <w:t xml:space="preserve">. </w:t>
      </w:r>
      <w:r w:rsidR="00E65233">
        <w:rPr>
          <w:rFonts w:ascii="Times New Roman" w:eastAsia="Times New Roman" w:hAnsi="Times New Roman" w:cs="Times New Roman"/>
          <w:bCs/>
          <w:sz w:val="28"/>
          <w:szCs w:val="28"/>
          <w:lang w:eastAsia="ru-RU"/>
        </w:rPr>
        <w:t>Качественное выполнение данной задачи возможно при соблюдении требований определенных</w:t>
      </w:r>
      <w:r w:rsidRPr="001425D4">
        <w:rPr>
          <w:rFonts w:ascii="Times New Roman" w:eastAsia="Times New Roman" w:hAnsi="Times New Roman" w:cs="Times New Roman"/>
          <w:bCs/>
          <w:sz w:val="28"/>
          <w:szCs w:val="28"/>
          <w:lang w:eastAsia="ru-RU"/>
        </w:rPr>
        <w:t xml:space="preserve"> в статье 24 Закона Республики Беларусь от 05.01.2016 №2016 №354-З «О промышленной безопасности»:</w:t>
      </w:r>
    </w:p>
    <w:p w:rsidR="003E54A0" w:rsidRPr="001425D4" w:rsidRDefault="003E54A0"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Потенциально опасные объекты подлежат техническому освидетельствованию в целях подтверждения их соответствия требованиям правил по обеспечению промышленной безопасности до ввода в эксплуатацию и в процессе эксплуатации.</w:t>
      </w:r>
    </w:p>
    <w:p w:rsidR="003E54A0" w:rsidRPr="001425D4" w:rsidRDefault="003E54A0"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 xml:space="preserve">Техническое освидетельствование потенциально опасных объектов проводится экспертом в области промышленной безопасности до ввода их в </w:t>
      </w:r>
      <w:r w:rsidRPr="001425D4">
        <w:rPr>
          <w:rFonts w:ascii="Times New Roman" w:eastAsia="Times New Roman" w:hAnsi="Times New Roman" w:cs="Times New Roman"/>
          <w:bCs/>
          <w:sz w:val="28"/>
          <w:szCs w:val="28"/>
          <w:lang w:eastAsia="ru-RU"/>
        </w:rPr>
        <w:lastRenderedPageBreak/>
        <w:t>эксплуатацию и в процессе их эксплуатации в случаях, порядке и сроки, установленные актами законодательства в области промышленной безопасности.</w:t>
      </w:r>
    </w:p>
    <w:p w:rsidR="003E54A0" w:rsidRPr="001425D4" w:rsidRDefault="003E54A0"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Техническое диагностирование представляет собой изучение технического состояния потенциально опасного объекта, технического устройства путем анализа соответствия значений параметров потенциально опасного объекта, технического устройства требованиям технической документации. Целью данного изучения является прогнозирование интервала времени (ресурса), в течение которого сохранится работоспособное (исправное) состояние потенциально опасного объекта, технического устройства.</w:t>
      </w:r>
    </w:p>
    <w:p w:rsidR="003E54A0" w:rsidRPr="001425D4" w:rsidRDefault="003E54A0"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Потенциально опасные объекты, технические устройства подлежат техническому диагностированию в следующих случаях:</w:t>
      </w:r>
    </w:p>
    <w:p w:rsidR="003E54A0" w:rsidRPr="001425D4" w:rsidRDefault="003E54A0"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 xml:space="preserve">при достижении назначенного ресурса (назначенного срока службы) потенциально опасного объекта, технического устройства, а также количества циклов </w:t>
      </w:r>
      <w:proofErr w:type="spellStart"/>
      <w:r w:rsidRPr="001425D4">
        <w:rPr>
          <w:rFonts w:ascii="Times New Roman" w:eastAsia="Times New Roman" w:hAnsi="Times New Roman" w:cs="Times New Roman"/>
          <w:bCs/>
          <w:sz w:val="28"/>
          <w:szCs w:val="28"/>
          <w:lang w:eastAsia="ru-RU"/>
        </w:rPr>
        <w:t>нагружения</w:t>
      </w:r>
      <w:proofErr w:type="spellEnd"/>
      <w:r w:rsidRPr="001425D4">
        <w:rPr>
          <w:rFonts w:ascii="Times New Roman" w:eastAsia="Times New Roman" w:hAnsi="Times New Roman" w:cs="Times New Roman"/>
          <w:bCs/>
          <w:sz w:val="28"/>
          <w:szCs w:val="28"/>
          <w:lang w:eastAsia="ru-RU"/>
        </w:rPr>
        <w:t>, установленных его изготовителем;</w:t>
      </w:r>
    </w:p>
    <w:p w:rsidR="003E54A0" w:rsidRPr="001425D4" w:rsidRDefault="003E54A0"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при временном нахождении под воздействием факторов, параметры которых превышают предельно допустимые для материала, из которого изготовлены элементы потенциально опасного объекта, технического устройства;</w:t>
      </w:r>
    </w:p>
    <w:p w:rsidR="003E54A0" w:rsidRPr="001425D4" w:rsidRDefault="003E54A0"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по решению субъекта промышленной безопасности.</w:t>
      </w:r>
    </w:p>
    <w:p w:rsidR="003E54A0" w:rsidRDefault="003E54A0"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Техническое диагностирование потенциально опасных объектов, технических устройств проводят организации, имеющие специальное разрешение (лицензию) на деятельность в области промышленной безопасности, в порядке и сроки, определенные актами законодательства в об</w:t>
      </w:r>
      <w:r w:rsidR="009E63EB" w:rsidRPr="001425D4">
        <w:rPr>
          <w:rFonts w:ascii="Times New Roman" w:eastAsia="Times New Roman" w:hAnsi="Times New Roman" w:cs="Times New Roman"/>
          <w:bCs/>
          <w:sz w:val="28"/>
          <w:szCs w:val="28"/>
          <w:lang w:eastAsia="ru-RU"/>
        </w:rPr>
        <w:t>ласти промышленной безопасности.</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 xml:space="preserve">Задача №3 </w:t>
      </w:r>
      <w:r w:rsidRPr="001425D4">
        <w:rPr>
          <w:rFonts w:ascii="Times New Roman" w:eastAsia="Times New Roman" w:hAnsi="Times New Roman" w:cs="Times New Roman"/>
          <w:b/>
          <w:bCs/>
          <w:sz w:val="28"/>
          <w:szCs w:val="28"/>
          <w:lang w:eastAsia="ru-RU"/>
        </w:rPr>
        <w:t>Принятие своевременных мер по устранению причин и условий, влекущих нарушения требований законодательства в области промышленной безопасности, перевозки опасных грузов</w:t>
      </w:r>
      <w:r w:rsidRPr="001425D4">
        <w:rPr>
          <w:rFonts w:ascii="Times New Roman" w:eastAsia="Times New Roman" w:hAnsi="Times New Roman" w:cs="Times New Roman"/>
          <w:bCs/>
          <w:sz w:val="28"/>
          <w:szCs w:val="28"/>
          <w:lang w:eastAsia="ru-RU"/>
        </w:rPr>
        <w:t>.</w:t>
      </w:r>
      <w:r w:rsidR="00AF0668">
        <w:rPr>
          <w:rFonts w:ascii="Times New Roman" w:eastAsia="Times New Roman" w:hAnsi="Times New Roman" w:cs="Times New Roman"/>
          <w:bCs/>
          <w:sz w:val="28"/>
          <w:szCs w:val="28"/>
          <w:lang w:eastAsia="ru-RU"/>
        </w:rPr>
        <w:t xml:space="preserve"> Данн</w:t>
      </w:r>
      <w:r w:rsidR="00E404DB">
        <w:rPr>
          <w:rFonts w:ascii="Times New Roman" w:eastAsia="Times New Roman" w:hAnsi="Times New Roman" w:cs="Times New Roman"/>
          <w:bCs/>
          <w:sz w:val="28"/>
          <w:szCs w:val="28"/>
          <w:lang w:eastAsia="ru-RU"/>
        </w:rPr>
        <w:t>ая</w:t>
      </w:r>
      <w:r w:rsidR="00AF0668">
        <w:rPr>
          <w:rFonts w:ascii="Times New Roman" w:eastAsia="Times New Roman" w:hAnsi="Times New Roman" w:cs="Times New Roman"/>
          <w:bCs/>
          <w:sz w:val="28"/>
          <w:szCs w:val="28"/>
          <w:lang w:eastAsia="ru-RU"/>
        </w:rPr>
        <w:t xml:space="preserve"> задач</w:t>
      </w:r>
      <w:r w:rsidR="00E404DB">
        <w:rPr>
          <w:rFonts w:ascii="Times New Roman" w:eastAsia="Times New Roman" w:hAnsi="Times New Roman" w:cs="Times New Roman"/>
          <w:bCs/>
          <w:sz w:val="28"/>
          <w:szCs w:val="28"/>
          <w:lang w:eastAsia="ru-RU"/>
        </w:rPr>
        <w:t xml:space="preserve">а </w:t>
      </w:r>
      <w:r w:rsidR="007A4A8C">
        <w:rPr>
          <w:rFonts w:ascii="Times New Roman" w:eastAsia="Times New Roman" w:hAnsi="Times New Roman" w:cs="Times New Roman"/>
          <w:bCs/>
          <w:sz w:val="28"/>
          <w:szCs w:val="28"/>
          <w:lang w:eastAsia="ru-RU"/>
        </w:rPr>
        <w:t>выполняется при соблюдении</w:t>
      </w:r>
      <w:r w:rsidR="00AF0668">
        <w:rPr>
          <w:rFonts w:ascii="Times New Roman" w:eastAsia="Times New Roman" w:hAnsi="Times New Roman" w:cs="Times New Roman"/>
          <w:bCs/>
          <w:sz w:val="28"/>
          <w:szCs w:val="28"/>
          <w:lang w:eastAsia="ru-RU"/>
        </w:rPr>
        <w:t xml:space="preserve"> требований</w:t>
      </w:r>
      <w:r w:rsidR="00E65233">
        <w:rPr>
          <w:rFonts w:ascii="Times New Roman" w:eastAsia="Times New Roman" w:hAnsi="Times New Roman" w:cs="Times New Roman"/>
          <w:bCs/>
          <w:sz w:val="28"/>
          <w:szCs w:val="28"/>
          <w:lang w:eastAsia="ru-RU"/>
        </w:rPr>
        <w:t xml:space="preserve"> </w:t>
      </w:r>
      <w:r w:rsidRPr="001425D4">
        <w:rPr>
          <w:rFonts w:ascii="Times New Roman" w:eastAsia="Times New Roman" w:hAnsi="Times New Roman" w:cs="Times New Roman"/>
          <w:bCs/>
          <w:sz w:val="28"/>
          <w:szCs w:val="28"/>
          <w:lang w:eastAsia="ru-RU"/>
        </w:rPr>
        <w:t>стать</w:t>
      </w:r>
      <w:r w:rsidR="00AF0668">
        <w:rPr>
          <w:rFonts w:ascii="Times New Roman" w:eastAsia="Times New Roman" w:hAnsi="Times New Roman" w:cs="Times New Roman"/>
          <w:bCs/>
          <w:sz w:val="28"/>
          <w:szCs w:val="28"/>
          <w:lang w:eastAsia="ru-RU"/>
        </w:rPr>
        <w:t>и</w:t>
      </w:r>
      <w:r w:rsidRPr="001425D4">
        <w:rPr>
          <w:rFonts w:ascii="Times New Roman" w:eastAsia="Times New Roman" w:hAnsi="Times New Roman" w:cs="Times New Roman"/>
          <w:bCs/>
          <w:sz w:val="28"/>
          <w:szCs w:val="28"/>
          <w:lang w:eastAsia="ru-RU"/>
        </w:rPr>
        <w:t xml:space="preserve"> 26 Закона Республики Беларусь от 05.01.2016 №2016 №354-З «О промышленной безопасности» - Субъект промышленной безопасности обязан:</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обеспечивать соблюдение требований настоящего Закона, иных актов законодательства в области промышленной безопасности;</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принимать меры по сохранению жизни и здоровья своих работников;</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укомплектовать штат работников субъекта промышленной безопасности, осуществляющих эксплуатацию опасных производственных объектов и (или) потенциально опасных объектов, технических устройств, обеспечивающих промышленную безопасность;</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допускать к работе, выполнению работ (оказанию услуг) (далее в настоящей статье – работа) на опасном производственном объекте и (или) потенциально опасном объекте работников субъекта промышленной безопасности, удовлетворяющих соответствующим квалификационным требованиям, прошедших проверку знаний по вопросам промышленной безопасности в комиссии для проверки знаний по вопросам промышленной безопасности, имеющих при себе удостоверение и не имеющих медицинских противопоказаний к выполнению указанной работы;</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обеспечивать проведение подготовки и проверки знаний по вопросам промышленной безопасности работников субъекта промышленной безопасности;</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lastRenderedPageBreak/>
        <w:t>отстранять от работы на опасном производственном объекте и (или) потенциально опасном объекте работников субъекта промышленной безопасности, не прошедших в установленных законодательством случаях и порядке проверку знаний по вопросам промышленной безопасности;</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осуществлять производственный контроль за соблюдением требований промышленной безопасности на эксплуатируемых субъектом промышленной безопасности опасных производственных объектах и (или) потенциально опасных объектах;</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принимать меры по предотвращению проникновения на опасный производственный объект и (или) потенциально опасный объект посторонних лиц;</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обеспечивать проведение идентификации принадлежащих ему опасных производственных объектов;</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обеспечивать регистрацию опасных производственных объектов в государственном реестре опасных производственных объектов, внесение при необходимости изменений в сведения, содержащиеся в государственном реестре опасных производственных объектов;</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обеспечивать в порядке, предусмотренном настоящим Законом, проведение экспертизы промышленной безопасности, технического диагностирования, технического освидетельствования, испытаний потенциально опасных объектов, технических устройств в сроки, установленные правилами по обеспечению промышленной безопасности;</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обеспечивать разработку, оформление и представление деклараций промышленной безопасности для опасных производственных объектов I и II типов опасности, внесение в них изменений и (или) дополнений;</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принимать меры по созданию инженерных систем контроля и наблюдения, систем оповещения и связи, средств и систем защиты, поддержанию их в исправном состоянии, а также по созданию и оснащению учебных полигонов, тренажеров для отработки практических навыков, необходимых при авариях и инцидентах;</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 xml:space="preserve">выполнять требования (предписания) об устранении нарушений, вынесенные органами, указанными в части второй статьи 17 </w:t>
      </w:r>
      <w:r w:rsidR="007A4A8C" w:rsidRPr="001425D4">
        <w:rPr>
          <w:rFonts w:ascii="Times New Roman" w:eastAsia="Times New Roman" w:hAnsi="Times New Roman" w:cs="Times New Roman"/>
          <w:bCs/>
          <w:sz w:val="28"/>
          <w:szCs w:val="28"/>
          <w:lang w:eastAsia="ru-RU"/>
        </w:rPr>
        <w:t>Закона Республики Беларусь от 05.01.2016 №2016 №354-З «О промышленной безопасности»</w:t>
      </w:r>
      <w:r w:rsidRPr="001425D4">
        <w:rPr>
          <w:rFonts w:ascii="Times New Roman" w:eastAsia="Times New Roman" w:hAnsi="Times New Roman" w:cs="Times New Roman"/>
          <w:bCs/>
          <w:sz w:val="28"/>
          <w:szCs w:val="28"/>
          <w:lang w:eastAsia="ru-RU"/>
        </w:rPr>
        <w:t>;</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принимать меры по предупреждению аварий и инцидентов на принадлежащих ему опасных производственных объектах и (или) потенциально опасных объектах;</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 xml:space="preserve">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приостанавливать эксплуатацию принадлежащих ему опасного производственного объекта и (или) потенциально опасного объекта, технического устройства самостоятельно или по предложению о приостановлении (запрете) деятельности субъекта (его цехов, производственных участков), объекта строительства, оборудования, вынесенному органами, указанными в части второй статьи 17 </w:t>
      </w:r>
      <w:r w:rsidR="007A4A8C" w:rsidRPr="001425D4">
        <w:rPr>
          <w:rFonts w:ascii="Times New Roman" w:eastAsia="Times New Roman" w:hAnsi="Times New Roman" w:cs="Times New Roman"/>
          <w:bCs/>
          <w:sz w:val="28"/>
          <w:szCs w:val="28"/>
          <w:lang w:eastAsia="ru-RU"/>
        </w:rPr>
        <w:t>Закона Республики Беларусь от 05.01.2016 №2016 №354-З «О промышленной безопасности»</w:t>
      </w:r>
      <w:r w:rsidRPr="001425D4">
        <w:rPr>
          <w:rFonts w:ascii="Times New Roman" w:eastAsia="Times New Roman" w:hAnsi="Times New Roman" w:cs="Times New Roman"/>
          <w:bCs/>
          <w:sz w:val="28"/>
          <w:szCs w:val="28"/>
          <w:lang w:eastAsia="ru-RU"/>
        </w:rPr>
        <w:t>;</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 xml:space="preserve">своевременно информировать территориальный орган по чрезвычайным ситуациям, </w:t>
      </w:r>
      <w:proofErr w:type="spellStart"/>
      <w:r w:rsidRPr="001425D4">
        <w:rPr>
          <w:rFonts w:ascii="Times New Roman" w:eastAsia="Times New Roman" w:hAnsi="Times New Roman" w:cs="Times New Roman"/>
          <w:bCs/>
          <w:sz w:val="28"/>
          <w:szCs w:val="28"/>
          <w:lang w:eastAsia="ru-RU"/>
        </w:rPr>
        <w:t>Госпромнадзор</w:t>
      </w:r>
      <w:proofErr w:type="spellEnd"/>
      <w:r w:rsidRPr="001425D4">
        <w:rPr>
          <w:rFonts w:ascii="Times New Roman" w:eastAsia="Times New Roman" w:hAnsi="Times New Roman" w:cs="Times New Roman"/>
          <w:bCs/>
          <w:sz w:val="28"/>
          <w:szCs w:val="28"/>
          <w:lang w:eastAsia="ru-RU"/>
        </w:rPr>
        <w:t xml:space="preserve">, Министерство обороны, Министерство внутренних дел, Государственный пограничный комитет, </w:t>
      </w:r>
      <w:r w:rsidRPr="001425D4">
        <w:rPr>
          <w:rFonts w:ascii="Times New Roman" w:eastAsia="Times New Roman" w:hAnsi="Times New Roman" w:cs="Times New Roman"/>
          <w:bCs/>
          <w:sz w:val="28"/>
          <w:szCs w:val="28"/>
          <w:lang w:eastAsia="ru-RU"/>
        </w:rPr>
        <w:lastRenderedPageBreak/>
        <w:t>Комитет государственной безопасности, центральный аппарат Государственного комитета судебных экспертиз в соответствии с их компетенцией, местные исполнительные и распорядительные органы об аварии, а в случаях, определенных Министерством по чрезвычайным ситуациям, – и об инциденте на принадлежащих ему опасном производственном объекте и (или) потенциально опасном объекте либо об угрозе их возникновения в соответствии с законодательством о защите населения и территорий от чрезвычайных ситуаций природного и техногенного характера;</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разрабатывать и проводить мероприятия по локализации и ликвидации аварий и инцидентов, их последствий на принадлежащих ему опасном производственном объекте и (или) потенциально опасном объекте, оказывать содействие государственным органам в техническом расследовании причин таких аварий и инцидентов;</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обучать своих работников действиям в случае аварии или инцидента;</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принимать участие в техническом расследовании причин аварии, проводить техническое расследование (принимать участие в техническом расследовании) причин инцидента на принадлежащих ему опасном производственном объекте и (или) потенциально опасном объекте;</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вести учет аварий и инцидентов на принадлежащих ему опасном производственном объекте и (или) потенциально опасном объекте, анализировать причины их возникновения.</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Работники субъекта промышленной безопасности обязаны:</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соблюдать требования актов законодательства в области промышленной безопасности;</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знать порядок действий в случае аварии или инцидента и при необходимости выполнять эти действия;</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проходить проверку знаний по вопросам промышленной безопасности;</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незамедлительно ставить в известность своего непосредственного руководителя (субъекта промышленной безопасности – индивидуального предпринимателя) и (или) лицо, ответственное за ведение работ при осуществлении деятельности в области промышленной безопасности, об угрозе возникновения или о возникновении аварии и (или) инцидента.</w:t>
      </w:r>
    </w:p>
    <w:p w:rsidR="009E63EB" w:rsidRPr="001425D4" w:rsidRDefault="009E63EB" w:rsidP="005F14FA">
      <w:pPr>
        <w:spacing w:after="0" w:line="240" w:lineRule="auto"/>
        <w:ind w:left="-426" w:firstLine="1134"/>
        <w:jc w:val="both"/>
        <w:rPr>
          <w:rFonts w:ascii="Times New Roman" w:eastAsia="Times New Roman" w:hAnsi="Times New Roman" w:cs="Times New Roman"/>
          <w:bCs/>
          <w:sz w:val="28"/>
          <w:szCs w:val="28"/>
          <w:lang w:eastAsia="ru-RU"/>
        </w:rPr>
      </w:pPr>
      <w:r w:rsidRPr="001425D4">
        <w:rPr>
          <w:rFonts w:ascii="Times New Roman" w:eastAsia="Times New Roman" w:hAnsi="Times New Roman" w:cs="Times New Roman"/>
          <w:bCs/>
          <w:sz w:val="28"/>
          <w:szCs w:val="28"/>
          <w:lang w:eastAsia="ru-RU"/>
        </w:rPr>
        <w:t>Работники субъекта промышленной безопасности, имеющего опасные производственные объекты, не вправе принимать участие в забастовках.</w:t>
      </w:r>
    </w:p>
    <w:p w:rsidR="00CA3F3A" w:rsidRDefault="004A4487" w:rsidP="005F14FA">
      <w:pPr>
        <w:spacing w:after="0" w:line="240" w:lineRule="auto"/>
        <w:ind w:left="-426" w:firstLine="1134"/>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Информационно:</w:t>
      </w:r>
    </w:p>
    <w:p w:rsidR="001425D4" w:rsidRPr="004A4487" w:rsidRDefault="001425D4" w:rsidP="005F14FA">
      <w:pPr>
        <w:spacing w:after="0" w:line="240" w:lineRule="auto"/>
        <w:ind w:left="-426" w:firstLine="1134"/>
        <w:jc w:val="both"/>
        <w:rPr>
          <w:rFonts w:ascii="Times New Roman" w:eastAsia="Times New Roman" w:hAnsi="Times New Roman" w:cs="Times New Roman"/>
          <w:bCs/>
          <w:i/>
          <w:sz w:val="24"/>
          <w:szCs w:val="24"/>
          <w:lang w:eastAsia="ru-RU"/>
        </w:rPr>
      </w:pPr>
      <w:r w:rsidRPr="00CA3F3A">
        <w:rPr>
          <w:rFonts w:ascii="Times New Roman" w:eastAsia="Times New Roman" w:hAnsi="Times New Roman" w:cs="Times New Roman"/>
          <w:b/>
          <w:bCs/>
          <w:i/>
          <w:sz w:val="24"/>
          <w:szCs w:val="24"/>
          <w:lang w:eastAsia="ru-RU"/>
        </w:rPr>
        <w:t>промышленная безопасность</w:t>
      </w:r>
      <w:r w:rsidRPr="00CA3F3A">
        <w:rPr>
          <w:rFonts w:ascii="Times New Roman" w:eastAsia="Times New Roman" w:hAnsi="Times New Roman" w:cs="Times New Roman"/>
          <w:bCs/>
          <w:i/>
          <w:sz w:val="24"/>
          <w:szCs w:val="24"/>
          <w:lang w:eastAsia="ru-RU"/>
        </w:rPr>
        <w:t xml:space="preserve"> – состояние защищенности жизненно важных интересов личности и общества от возникновения аварий и инцидентов, обеспеченное комплексом организационных и технических мероприятий, </w:t>
      </w:r>
      <w:r w:rsidRPr="004A4487">
        <w:rPr>
          <w:rFonts w:ascii="Times New Roman" w:eastAsia="Times New Roman" w:hAnsi="Times New Roman" w:cs="Times New Roman"/>
          <w:bCs/>
          <w:i/>
          <w:sz w:val="24"/>
          <w:szCs w:val="24"/>
          <w:lang w:eastAsia="ru-RU"/>
        </w:rPr>
        <w:t xml:space="preserve">установленных </w:t>
      </w:r>
      <w:r w:rsidR="004A4487" w:rsidRPr="004A4487">
        <w:rPr>
          <w:rFonts w:ascii="Times New Roman" w:eastAsia="Times New Roman" w:hAnsi="Times New Roman" w:cs="Times New Roman"/>
          <w:bCs/>
          <w:i/>
          <w:sz w:val="24"/>
          <w:szCs w:val="24"/>
          <w:lang w:eastAsia="ru-RU"/>
        </w:rPr>
        <w:t>Законом Республики Беларусь от 05.01.2016 №2016 №354-З «О промышленной безопасности»</w:t>
      </w:r>
      <w:r w:rsidR="004A4487">
        <w:rPr>
          <w:rFonts w:ascii="Times New Roman" w:eastAsia="Times New Roman" w:hAnsi="Times New Roman" w:cs="Times New Roman"/>
          <w:bCs/>
          <w:i/>
          <w:sz w:val="24"/>
          <w:szCs w:val="24"/>
          <w:lang w:eastAsia="ru-RU"/>
        </w:rPr>
        <w:t xml:space="preserve"> </w:t>
      </w:r>
      <w:r w:rsidRPr="004A4487">
        <w:rPr>
          <w:rFonts w:ascii="Times New Roman" w:eastAsia="Times New Roman" w:hAnsi="Times New Roman" w:cs="Times New Roman"/>
          <w:bCs/>
          <w:i/>
          <w:sz w:val="24"/>
          <w:szCs w:val="24"/>
          <w:lang w:eastAsia="ru-RU"/>
        </w:rPr>
        <w:t>и иными актами законодательства;</w:t>
      </w:r>
    </w:p>
    <w:p w:rsidR="001425D4" w:rsidRPr="00CA3F3A" w:rsidRDefault="001425D4" w:rsidP="005F14FA">
      <w:pPr>
        <w:spacing w:after="0" w:line="240" w:lineRule="auto"/>
        <w:ind w:left="-426" w:firstLine="1134"/>
        <w:jc w:val="both"/>
        <w:rPr>
          <w:rFonts w:ascii="Times New Roman" w:eastAsia="Times New Roman" w:hAnsi="Times New Roman" w:cs="Times New Roman"/>
          <w:bCs/>
          <w:i/>
          <w:sz w:val="24"/>
          <w:szCs w:val="24"/>
          <w:lang w:eastAsia="ru-RU"/>
        </w:rPr>
      </w:pPr>
      <w:r w:rsidRPr="00CA3F3A">
        <w:rPr>
          <w:rFonts w:ascii="Times New Roman" w:eastAsia="Times New Roman" w:hAnsi="Times New Roman" w:cs="Times New Roman"/>
          <w:b/>
          <w:bCs/>
          <w:i/>
          <w:sz w:val="24"/>
          <w:szCs w:val="24"/>
          <w:lang w:eastAsia="ru-RU"/>
        </w:rPr>
        <w:t>требования промышленной безопасности</w:t>
      </w:r>
      <w:r w:rsidRPr="00CA3F3A">
        <w:rPr>
          <w:rFonts w:ascii="Times New Roman" w:eastAsia="Times New Roman" w:hAnsi="Times New Roman" w:cs="Times New Roman"/>
          <w:bCs/>
          <w:i/>
          <w:sz w:val="24"/>
          <w:szCs w:val="24"/>
          <w:lang w:eastAsia="ru-RU"/>
        </w:rPr>
        <w:t xml:space="preserve"> – условия, запреты, ограничения и другие обязательные для соблюдения требования, содержащиеся в </w:t>
      </w:r>
      <w:r w:rsidR="004A4487" w:rsidRPr="004A4487">
        <w:rPr>
          <w:rFonts w:ascii="Times New Roman" w:eastAsia="Times New Roman" w:hAnsi="Times New Roman" w:cs="Times New Roman"/>
          <w:bCs/>
          <w:i/>
          <w:sz w:val="24"/>
          <w:szCs w:val="24"/>
          <w:lang w:eastAsia="ru-RU"/>
        </w:rPr>
        <w:t>Закон</w:t>
      </w:r>
      <w:r w:rsidR="004A4487">
        <w:rPr>
          <w:rFonts w:ascii="Times New Roman" w:eastAsia="Times New Roman" w:hAnsi="Times New Roman" w:cs="Times New Roman"/>
          <w:bCs/>
          <w:i/>
          <w:sz w:val="24"/>
          <w:szCs w:val="24"/>
          <w:lang w:eastAsia="ru-RU"/>
        </w:rPr>
        <w:t>е </w:t>
      </w:r>
      <w:r w:rsidR="004A4487" w:rsidRPr="004A4487">
        <w:rPr>
          <w:rFonts w:ascii="Times New Roman" w:eastAsia="Times New Roman" w:hAnsi="Times New Roman" w:cs="Times New Roman"/>
          <w:bCs/>
          <w:i/>
          <w:sz w:val="24"/>
          <w:szCs w:val="24"/>
          <w:lang w:eastAsia="ru-RU"/>
        </w:rPr>
        <w:t>Республики</w:t>
      </w:r>
      <w:r w:rsidR="004A4487">
        <w:rPr>
          <w:rFonts w:ascii="Times New Roman" w:eastAsia="Times New Roman" w:hAnsi="Times New Roman" w:cs="Times New Roman"/>
          <w:bCs/>
          <w:i/>
          <w:sz w:val="24"/>
          <w:szCs w:val="24"/>
          <w:lang w:eastAsia="ru-RU"/>
        </w:rPr>
        <w:t> </w:t>
      </w:r>
      <w:r w:rsidR="004A4487" w:rsidRPr="004A4487">
        <w:rPr>
          <w:rFonts w:ascii="Times New Roman" w:eastAsia="Times New Roman" w:hAnsi="Times New Roman" w:cs="Times New Roman"/>
          <w:bCs/>
          <w:i/>
          <w:sz w:val="24"/>
          <w:szCs w:val="24"/>
          <w:lang w:eastAsia="ru-RU"/>
        </w:rPr>
        <w:t>Беларусь от 05.01.2016 №2016 №354-З «О промышленной безопасности»</w:t>
      </w:r>
      <w:r w:rsidRPr="00CA3F3A">
        <w:rPr>
          <w:rFonts w:ascii="Times New Roman" w:eastAsia="Times New Roman" w:hAnsi="Times New Roman" w:cs="Times New Roman"/>
          <w:bCs/>
          <w:i/>
          <w:sz w:val="24"/>
          <w:szCs w:val="24"/>
          <w:lang w:eastAsia="ru-RU"/>
        </w:rPr>
        <w:t>, актах Президента Республики Беларусь, правилах по обеспечению промышленной безопасности, иных актах законодательства, международных договорах Республики Беларусь, технических регламентах Таможенного союза, а также в технических регламентах Евразийского экономического союза и иных актах, составляющих право Евразийского экономического союза, соблюдение которых обеспечивает промышленную безопасность;</w:t>
      </w:r>
    </w:p>
    <w:p w:rsidR="001425D4" w:rsidRPr="007A4A8C" w:rsidRDefault="001425D4" w:rsidP="001425D4">
      <w:pPr>
        <w:autoSpaceDE w:val="0"/>
        <w:autoSpaceDN w:val="0"/>
        <w:adjustRightInd w:val="0"/>
        <w:spacing w:after="0" w:line="240" w:lineRule="auto"/>
        <w:ind w:left="3828" w:firstLine="708"/>
        <w:jc w:val="both"/>
        <w:rPr>
          <w:rFonts w:ascii="Times New Roman" w:hAnsi="Times New Roman" w:cs="Times New Roman"/>
          <w:i/>
          <w:color w:val="000000"/>
          <w:spacing w:val="15"/>
          <w:sz w:val="30"/>
          <w:szCs w:val="30"/>
        </w:rPr>
      </w:pPr>
      <w:r w:rsidRPr="007A4A8C">
        <w:rPr>
          <w:rFonts w:ascii="Times New Roman" w:hAnsi="Times New Roman" w:cs="Times New Roman"/>
          <w:i/>
          <w:color w:val="000000"/>
          <w:spacing w:val="15"/>
          <w:sz w:val="30"/>
          <w:szCs w:val="30"/>
        </w:rPr>
        <w:t>Николай ВОЛКОВ</w:t>
      </w:r>
    </w:p>
    <w:p w:rsidR="00B81B7C" w:rsidRPr="007A4A8C" w:rsidRDefault="001425D4" w:rsidP="001425D4">
      <w:pPr>
        <w:autoSpaceDE w:val="0"/>
        <w:autoSpaceDN w:val="0"/>
        <w:adjustRightInd w:val="0"/>
        <w:spacing w:after="0" w:line="240" w:lineRule="auto"/>
        <w:ind w:left="4536"/>
        <w:jc w:val="both"/>
        <w:rPr>
          <w:rFonts w:ascii="Times New Roman" w:hAnsi="Times New Roman" w:cs="Times New Roman"/>
          <w:i/>
          <w:color w:val="000000"/>
          <w:spacing w:val="15"/>
          <w:sz w:val="30"/>
          <w:szCs w:val="30"/>
        </w:rPr>
      </w:pPr>
      <w:r w:rsidRPr="007A4A8C">
        <w:rPr>
          <w:rFonts w:ascii="Times New Roman" w:hAnsi="Times New Roman" w:cs="Times New Roman"/>
          <w:i/>
          <w:color w:val="000000"/>
          <w:spacing w:val="15"/>
          <w:sz w:val="30"/>
          <w:szCs w:val="30"/>
        </w:rPr>
        <w:lastRenderedPageBreak/>
        <w:t>главный</w:t>
      </w:r>
      <w:r w:rsidR="00B81B7C" w:rsidRPr="007A4A8C">
        <w:rPr>
          <w:rFonts w:ascii="Times New Roman" w:hAnsi="Times New Roman" w:cs="Times New Roman"/>
          <w:i/>
          <w:color w:val="000000"/>
          <w:spacing w:val="15"/>
          <w:sz w:val="30"/>
          <w:szCs w:val="30"/>
        </w:rPr>
        <w:t xml:space="preserve"> государственный инспектор отдела надзора Гомельского областного управления </w:t>
      </w:r>
      <w:proofErr w:type="spellStart"/>
      <w:r w:rsidR="00B81B7C" w:rsidRPr="007A4A8C">
        <w:rPr>
          <w:rFonts w:ascii="Times New Roman" w:hAnsi="Times New Roman" w:cs="Times New Roman"/>
          <w:i/>
          <w:color w:val="000000"/>
          <w:spacing w:val="15"/>
          <w:sz w:val="30"/>
          <w:szCs w:val="30"/>
        </w:rPr>
        <w:t>Госпромнадзора</w:t>
      </w:r>
      <w:proofErr w:type="spellEnd"/>
      <w:r w:rsidR="00B81B7C" w:rsidRPr="007A4A8C">
        <w:rPr>
          <w:rFonts w:ascii="Times New Roman" w:hAnsi="Times New Roman" w:cs="Times New Roman"/>
          <w:i/>
          <w:color w:val="000000"/>
          <w:spacing w:val="15"/>
          <w:sz w:val="30"/>
          <w:szCs w:val="30"/>
        </w:rPr>
        <w:t xml:space="preserve"> </w:t>
      </w:r>
    </w:p>
    <w:sectPr w:rsidR="00B81B7C" w:rsidRPr="007A4A8C" w:rsidSect="00C16D36">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SerifCondense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EB"/>
    <w:rsid w:val="00000A56"/>
    <w:rsid w:val="00001A80"/>
    <w:rsid w:val="000027EF"/>
    <w:rsid w:val="000035E0"/>
    <w:rsid w:val="000035F3"/>
    <w:rsid w:val="00011A57"/>
    <w:rsid w:val="00011C41"/>
    <w:rsid w:val="0001382D"/>
    <w:rsid w:val="00013A9A"/>
    <w:rsid w:val="000140FF"/>
    <w:rsid w:val="000144F5"/>
    <w:rsid w:val="00014B3C"/>
    <w:rsid w:val="00015624"/>
    <w:rsid w:val="00016007"/>
    <w:rsid w:val="0001620B"/>
    <w:rsid w:val="00017FE6"/>
    <w:rsid w:val="00020260"/>
    <w:rsid w:val="000215A4"/>
    <w:rsid w:val="00026D97"/>
    <w:rsid w:val="00027063"/>
    <w:rsid w:val="00027959"/>
    <w:rsid w:val="00027F9D"/>
    <w:rsid w:val="0003053A"/>
    <w:rsid w:val="00030AC5"/>
    <w:rsid w:val="00031037"/>
    <w:rsid w:val="00031B18"/>
    <w:rsid w:val="00033806"/>
    <w:rsid w:val="00034D78"/>
    <w:rsid w:val="00035DF8"/>
    <w:rsid w:val="00035ED8"/>
    <w:rsid w:val="000364C7"/>
    <w:rsid w:val="00041CFB"/>
    <w:rsid w:val="00043C15"/>
    <w:rsid w:val="00045646"/>
    <w:rsid w:val="00047947"/>
    <w:rsid w:val="000531D1"/>
    <w:rsid w:val="00054488"/>
    <w:rsid w:val="0005454C"/>
    <w:rsid w:val="00054A67"/>
    <w:rsid w:val="00056677"/>
    <w:rsid w:val="000574F9"/>
    <w:rsid w:val="0006165F"/>
    <w:rsid w:val="00062642"/>
    <w:rsid w:val="00063155"/>
    <w:rsid w:val="000638A6"/>
    <w:rsid w:val="0006484B"/>
    <w:rsid w:val="00064F4E"/>
    <w:rsid w:val="000650AF"/>
    <w:rsid w:val="00067886"/>
    <w:rsid w:val="00071375"/>
    <w:rsid w:val="000715C6"/>
    <w:rsid w:val="00072626"/>
    <w:rsid w:val="00072BA1"/>
    <w:rsid w:val="000734EA"/>
    <w:rsid w:val="000741F3"/>
    <w:rsid w:val="00074256"/>
    <w:rsid w:val="0007441B"/>
    <w:rsid w:val="00076B08"/>
    <w:rsid w:val="00077036"/>
    <w:rsid w:val="0008062C"/>
    <w:rsid w:val="00080B72"/>
    <w:rsid w:val="00080B87"/>
    <w:rsid w:val="00080D39"/>
    <w:rsid w:val="00082AA7"/>
    <w:rsid w:val="000848AE"/>
    <w:rsid w:val="00084E97"/>
    <w:rsid w:val="00085D49"/>
    <w:rsid w:val="000922D6"/>
    <w:rsid w:val="0009275C"/>
    <w:rsid w:val="00093172"/>
    <w:rsid w:val="00094410"/>
    <w:rsid w:val="00095891"/>
    <w:rsid w:val="000978C9"/>
    <w:rsid w:val="000A0CA2"/>
    <w:rsid w:val="000A13C8"/>
    <w:rsid w:val="000A22EA"/>
    <w:rsid w:val="000A53D1"/>
    <w:rsid w:val="000A5911"/>
    <w:rsid w:val="000A62E4"/>
    <w:rsid w:val="000A6D37"/>
    <w:rsid w:val="000A715A"/>
    <w:rsid w:val="000A74F0"/>
    <w:rsid w:val="000A7F12"/>
    <w:rsid w:val="000B12C0"/>
    <w:rsid w:val="000B2C9E"/>
    <w:rsid w:val="000B3305"/>
    <w:rsid w:val="000B473A"/>
    <w:rsid w:val="000B50FC"/>
    <w:rsid w:val="000B5CC9"/>
    <w:rsid w:val="000B778F"/>
    <w:rsid w:val="000C023C"/>
    <w:rsid w:val="000C0FCF"/>
    <w:rsid w:val="000C192D"/>
    <w:rsid w:val="000C35F9"/>
    <w:rsid w:val="000C442E"/>
    <w:rsid w:val="000C5B1D"/>
    <w:rsid w:val="000C6705"/>
    <w:rsid w:val="000C6DE1"/>
    <w:rsid w:val="000C763B"/>
    <w:rsid w:val="000C7742"/>
    <w:rsid w:val="000D029E"/>
    <w:rsid w:val="000D11EE"/>
    <w:rsid w:val="000D1C42"/>
    <w:rsid w:val="000D1CE9"/>
    <w:rsid w:val="000D5ACF"/>
    <w:rsid w:val="000E2A0A"/>
    <w:rsid w:val="000E381E"/>
    <w:rsid w:val="000E500F"/>
    <w:rsid w:val="000E65D5"/>
    <w:rsid w:val="000E7375"/>
    <w:rsid w:val="000E7882"/>
    <w:rsid w:val="000F30DC"/>
    <w:rsid w:val="000F3B4E"/>
    <w:rsid w:val="000F560F"/>
    <w:rsid w:val="000F7BD0"/>
    <w:rsid w:val="00101B69"/>
    <w:rsid w:val="00103375"/>
    <w:rsid w:val="001044A0"/>
    <w:rsid w:val="0010497A"/>
    <w:rsid w:val="00105E48"/>
    <w:rsid w:val="00106422"/>
    <w:rsid w:val="00106DDC"/>
    <w:rsid w:val="00106F6F"/>
    <w:rsid w:val="00111DE7"/>
    <w:rsid w:val="00113CA9"/>
    <w:rsid w:val="001145BA"/>
    <w:rsid w:val="00122720"/>
    <w:rsid w:val="00123352"/>
    <w:rsid w:val="00124882"/>
    <w:rsid w:val="00124CB5"/>
    <w:rsid w:val="00124F5B"/>
    <w:rsid w:val="001260F9"/>
    <w:rsid w:val="00127AE2"/>
    <w:rsid w:val="00130C7B"/>
    <w:rsid w:val="001317F9"/>
    <w:rsid w:val="0013452C"/>
    <w:rsid w:val="001346AD"/>
    <w:rsid w:val="00134744"/>
    <w:rsid w:val="0014059A"/>
    <w:rsid w:val="00140FE0"/>
    <w:rsid w:val="001417E3"/>
    <w:rsid w:val="0014234B"/>
    <w:rsid w:val="001425D4"/>
    <w:rsid w:val="001430C2"/>
    <w:rsid w:val="00145F56"/>
    <w:rsid w:val="00150B65"/>
    <w:rsid w:val="0015317E"/>
    <w:rsid w:val="001533BB"/>
    <w:rsid w:val="00153938"/>
    <w:rsid w:val="00153ABA"/>
    <w:rsid w:val="00153B31"/>
    <w:rsid w:val="00157A46"/>
    <w:rsid w:val="00160B12"/>
    <w:rsid w:val="00160CB3"/>
    <w:rsid w:val="00162177"/>
    <w:rsid w:val="00163279"/>
    <w:rsid w:val="001638B9"/>
    <w:rsid w:val="00167370"/>
    <w:rsid w:val="0016767A"/>
    <w:rsid w:val="00171168"/>
    <w:rsid w:val="00171790"/>
    <w:rsid w:val="00174597"/>
    <w:rsid w:val="001745CE"/>
    <w:rsid w:val="00175B2B"/>
    <w:rsid w:val="00180088"/>
    <w:rsid w:val="0018094F"/>
    <w:rsid w:val="00180B48"/>
    <w:rsid w:val="00180BDD"/>
    <w:rsid w:val="00183453"/>
    <w:rsid w:val="00183AF9"/>
    <w:rsid w:val="00183C2D"/>
    <w:rsid w:val="00185300"/>
    <w:rsid w:val="00185A54"/>
    <w:rsid w:val="0018600C"/>
    <w:rsid w:val="001866FF"/>
    <w:rsid w:val="0019113C"/>
    <w:rsid w:val="00192A84"/>
    <w:rsid w:val="00192EF6"/>
    <w:rsid w:val="00193203"/>
    <w:rsid w:val="00194448"/>
    <w:rsid w:val="0019462D"/>
    <w:rsid w:val="00194749"/>
    <w:rsid w:val="001948FC"/>
    <w:rsid w:val="00195095"/>
    <w:rsid w:val="001957FF"/>
    <w:rsid w:val="001A0757"/>
    <w:rsid w:val="001A0876"/>
    <w:rsid w:val="001A2D83"/>
    <w:rsid w:val="001A3F2D"/>
    <w:rsid w:val="001A6DC7"/>
    <w:rsid w:val="001B0568"/>
    <w:rsid w:val="001B0FE5"/>
    <w:rsid w:val="001B1208"/>
    <w:rsid w:val="001B13B4"/>
    <w:rsid w:val="001B15C8"/>
    <w:rsid w:val="001B330F"/>
    <w:rsid w:val="001B352D"/>
    <w:rsid w:val="001B4590"/>
    <w:rsid w:val="001B6FDE"/>
    <w:rsid w:val="001B7211"/>
    <w:rsid w:val="001B724C"/>
    <w:rsid w:val="001B76EF"/>
    <w:rsid w:val="001C13EF"/>
    <w:rsid w:val="001C1CA5"/>
    <w:rsid w:val="001C258B"/>
    <w:rsid w:val="001C3BCE"/>
    <w:rsid w:val="001C3D81"/>
    <w:rsid w:val="001C42E2"/>
    <w:rsid w:val="001C456D"/>
    <w:rsid w:val="001C4A6B"/>
    <w:rsid w:val="001C66BD"/>
    <w:rsid w:val="001C699D"/>
    <w:rsid w:val="001C7099"/>
    <w:rsid w:val="001C7359"/>
    <w:rsid w:val="001C7E9A"/>
    <w:rsid w:val="001D12A6"/>
    <w:rsid w:val="001D19D5"/>
    <w:rsid w:val="001D2A01"/>
    <w:rsid w:val="001D2BEC"/>
    <w:rsid w:val="001D30E8"/>
    <w:rsid w:val="001D36EC"/>
    <w:rsid w:val="001D39ED"/>
    <w:rsid w:val="001D3FDE"/>
    <w:rsid w:val="001E06C5"/>
    <w:rsid w:val="001E0AA5"/>
    <w:rsid w:val="001E0B37"/>
    <w:rsid w:val="001E1FF5"/>
    <w:rsid w:val="001E24BE"/>
    <w:rsid w:val="001E30A4"/>
    <w:rsid w:val="001E44E0"/>
    <w:rsid w:val="001E7EEA"/>
    <w:rsid w:val="001F02C1"/>
    <w:rsid w:val="001F07D0"/>
    <w:rsid w:val="001F3290"/>
    <w:rsid w:val="001F3BBF"/>
    <w:rsid w:val="001F483F"/>
    <w:rsid w:val="001F7D14"/>
    <w:rsid w:val="00200022"/>
    <w:rsid w:val="00203B33"/>
    <w:rsid w:val="00203E36"/>
    <w:rsid w:val="00205A90"/>
    <w:rsid w:val="00205E46"/>
    <w:rsid w:val="00207D95"/>
    <w:rsid w:val="00210B71"/>
    <w:rsid w:val="00211854"/>
    <w:rsid w:val="002155B4"/>
    <w:rsid w:val="00215944"/>
    <w:rsid w:val="002161EA"/>
    <w:rsid w:val="00216696"/>
    <w:rsid w:val="002168D7"/>
    <w:rsid w:val="00217135"/>
    <w:rsid w:val="002207EE"/>
    <w:rsid w:val="00220CA4"/>
    <w:rsid w:val="00223185"/>
    <w:rsid w:val="002246B0"/>
    <w:rsid w:val="00224A60"/>
    <w:rsid w:val="002252DB"/>
    <w:rsid w:val="00225B20"/>
    <w:rsid w:val="00225BFD"/>
    <w:rsid w:val="002331C9"/>
    <w:rsid w:val="00235B97"/>
    <w:rsid w:val="002369F2"/>
    <w:rsid w:val="00241847"/>
    <w:rsid w:val="00241D2B"/>
    <w:rsid w:val="002423AD"/>
    <w:rsid w:val="00243D38"/>
    <w:rsid w:val="00245004"/>
    <w:rsid w:val="00245789"/>
    <w:rsid w:val="002457BE"/>
    <w:rsid w:val="0024587A"/>
    <w:rsid w:val="00245E63"/>
    <w:rsid w:val="00245E88"/>
    <w:rsid w:val="00247197"/>
    <w:rsid w:val="002506E2"/>
    <w:rsid w:val="002509D5"/>
    <w:rsid w:val="00250B88"/>
    <w:rsid w:val="00250E5B"/>
    <w:rsid w:val="00251571"/>
    <w:rsid w:val="002518FC"/>
    <w:rsid w:val="0025381B"/>
    <w:rsid w:val="00253B0E"/>
    <w:rsid w:val="00253DBF"/>
    <w:rsid w:val="00253E08"/>
    <w:rsid w:val="00255F8A"/>
    <w:rsid w:val="00256532"/>
    <w:rsid w:val="00257217"/>
    <w:rsid w:val="00257D4F"/>
    <w:rsid w:val="00260650"/>
    <w:rsid w:val="002618D0"/>
    <w:rsid w:val="002622E5"/>
    <w:rsid w:val="0026269E"/>
    <w:rsid w:val="00264748"/>
    <w:rsid w:val="00266F59"/>
    <w:rsid w:val="002702E7"/>
    <w:rsid w:val="00270537"/>
    <w:rsid w:val="00270FA2"/>
    <w:rsid w:val="0027109E"/>
    <w:rsid w:val="00271241"/>
    <w:rsid w:val="0027198A"/>
    <w:rsid w:val="00272C3C"/>
    <w:rsid w:val="00272F77"/>
    <w:rsid w:val="00275A2F"/>
    <w:rsid w:val="00281D5D"/>
    <w:rsid w:val="002822D2"/>
    <w:rsid w:val="00282892"/>
    <w:rsid w:val="00285B11"/>
    <w:rsid w:val="00285F53"/>
    <w:rsid w:val="00286F7D"/>
    <w:rsid w:val="0029085F"/>
    <w:rsid w:val="002909C7"/>
    <w:rsid w:val="00291058"/>
    <w:rsid w:val="00291900"/>
    <w:rsid w:val="00291DE4"/>
    <w:rsid w:val="002923FC"/>
    <w:rsid w:val="00293763"/>
    <w:rsid w:val="00293A60"/>
    <w:rsid w:val="00294539"/>
    <w:rsid w:val="002948C2"/>
    <w:rsid w:val="00295C7A"/>
    <w:rsid w:val="002A1F10"/>
    <w:rsid w:val="002A26E4"/>
    <w:rsid w:val="002A2898"/>
    <w:rsid w:val="002A2B6F"/>
    <w:rsid w:val="002A36F8"/>
    <w:rsid w:val="002A3E5C"/>
    <w:rsid w:val="002A48D2"/>
    <w:rsid w:val="002A5548"/>
    <w:rsid w:val="002B2E7E"/>
    <w:rsid w:val="002B47B6"/>
    <w:rsid w:val="002B51EB"/>
    <w:rsid w:val="002B5BBD"/>
    <w:rsid w:val="002B6BB5"/>
    <w:rsid w:val="002C1E96"/>
    <w:rsid w:val="002C1FDE"/>
    <w:rsid w:val="002C25C3"/>
    <w:rsid w:val="002C4F8F"/>
    <w:rsid w:val="002C694C"/>
    <w:rsid w:val="002C71EE"/>
    <w:rsid w:val="002C7E90"/>
    <w:rsid w:val="002D0B84"/>
    <w:rsid w:val="002D1D40"/>
    <w:rsid w:val="002D22BF"/>
    <w:rsid w:val="002D31C0"/>
    <w:rsid w:val="002D5B99"/>
    <w:rsid w:val="002D6188"/>
    <w:rsid w:val="002D6677"/>
    <w:rsid w:val="002E08FC"/>
    <w:rsid w:val="002E0BA5"/>
    <w:rsid w:val="002E0F28"/>
    <w:rsid w:val="002E1C34"/>
    <w:rsid w:val="002E2A78"/>
    <w:rsid w:val="002E2EF4"/>
    <w:rsid w:val="002E3E90"/>
    <w:rsid w:val="002E6024"/>
    <w:rsid w:val="002E6F9D"/>
    <w:rsid w:val="002E7D5A"/>
    <w:rsid w:val="002F3E82"/>
    <w:rsid w:val="002F4EDC"/>
    <w:rsid w:val="002F6969"/>
    <w:rsid w:val="003009D7"/>
    <w:rsid w:val="00301069"/>
    <w:rsid w:val="003020FD"/>
    <w:rsid w:val="00304563"/>
    <w:rsid w:val="00304E1D"/>
    <w:rsid w:val="003061D0"/>
    <w:rsid w:val="00307078"/>
    <w:rsid w:val="0031145C"/>
    <w:rsid w:val="00311A98"/>
    <w:rsid w:val="00311D96"/>
    <w:rsid w:val="00314521"/>
    <w:rsid w:val="003169EF"/>
    <w:rsid w:val="00317267"/>
    <w:rsid w:val="003172C8"/>
    <w:rsid w:val="00317920"/>
    <w:rsid w:val="0032008F"/>
    <w:rsid w:val="0032081F"/>
    <w:rsid w:val="003221B4"/>
    <w:rsid w:val="00324FF6"/>
    <w:rsid w:val="00325EB8"/>
    <w:rsid w:val="003267EA"/>
    <w:rsid w:val="00326BE4"/>
    <w:rsid w:val="00330561"/>
    <w:rsid w:val="0033122F"/>
    <w:rsid w:val="00334C5E"/>
    <w:rsid w:val="003364C2"/>
    <w:rsid w:val="00342489"/>
    <w:rsid w:val="00342C50"/>
    <w:rsid w:val="003438A6"/>
    <w:rsid w:val="00344367"/>
    <w:rsid w:val="00344893"/>
    <w:rsid w:val="00344CD2"/>
    <w:rsid w:val="00345614"/>
    <w:rsid w:val="00345A8F"/>
    <w:rsid w:val="003465AB"/>
    <w:rsid w:val="00346D4F"/>
    <w:rsid w:val="0035040A"/>
    <w:rsid w:val="00350661"/>
    <w:rsid w:val="00350673"/>
    <w:rsid w:val="00351BD6"/>
    <w:rsid w:val="00351E98"/>
    <w:rsid w:val="00352393"/>
    <w:rsid w:val="00354CAF"/>
    <w:rsid w:val="00356326"/>
    <w:rsid w:val="00356746"/>
    <w:rsid w:val="0035678C"/>
    <w:rsid w:val="00356C9D"/>
    <w:rsid w:val="0035719C"/>
    <w:rsid w:val="0035727E"/>
    <w:rsid w:val="00363268"/>
    <w:rsid w:val="0036344F"/>
    <w:rsid w:val="00365795"/>
    <w:rsid w:val="00365BCD"/>
    <w:rsid w:val="00370524"/>
    <w:rsid w:val="00370F57"/>
    <w:rsid w:val="0037147E"/>
    <w:rsid w:val="003718A4"/>
    <w:rsid w:val="003725D3"/>
    <w:rsid w:val="00373369"/>
    <w:rsid w:val="00373D5C"/>
    <w:rsid w:val="00374267"/>
    <w:rsid w:val="0037587F"/>
    <w:rsid w:val="0037599B"/>
    <w:rsid w:val="0037642E"/>
    <w:rsid w:val="0037643E"/>
    <w:rsid w:val="00376B63"/>
    <w:rsid w:val="003819D7"/>
    <w:rsid w:val="00381F3E"/>
    <w:rsid w:val="003838F5"/>
    <w:rsid w:val="00385A84"/>
    <w:rsid w:val="0038753D"/>
    <w:rsid w:val="0039059B"/>
    <w:rsid w:val="00390B26"/>
    <w:rsid w:val="00391CB7"/>
    <w:rsid w:val="00393A32"/>
    <w:rsid w:val="003940DC"/>
    <w:rsid w:val="003949E3"/>
    <w:rsid w:val="00394DBA"/>
    <w:rsid w:val="00394E1C"/>
    <w:rsid w:val="0039543F"/>
    <w:rsid w:val="00396355"/>
    <w:rsid w:val="00396BBF"/>
    <w:rsid w:val="00397E24"/>
    <w:rsid w:val="003A168F"/>
    <w:rsid w:val="003A23D2"/>
    <w:rsid w:val="003A23EA"/>
    <w:rsid w:val="003A2F0A"/>
    <w:rsid w:val="003A2FB2"/>
    <w:rsid w:val="003A454F"/>
    <w:rsid w:val="003A4759"/>
    <w:rsid w:val="003A4E72"/>
    <w:rsid w:val="003A4FB1"/>
    <w:rsid w:val="003A699D"/>
    <w:rsid w:val="003A6F50"/>
    <w:rsid w:val="003B1971"/>
    <w:rsid w:val="003B2127"/>
    <w:rsid w:val="003B3807"/>
    <w:rsid w:val="003B5095"/>
    <w:rsid w:val="003B5E60"/>
    <w:rsid w:val="003C03A3"/>
    <w:rsid w:val="003C1A9F"/>
    <w:rsid w:val="003C1E15"/>
    <w:rsid w:val="003C272A"/>
    <w:rsid w:val="003C2826"/>
    <w:rsid w:val="003C33DC"/>
    <w:rsid w:val="003C36D7"/>
    <w:rsid w:val="003C3BB2"/>
    <w:rsid w:val="003C3FD0"/>
    <w:rsid w:val="003C401F"/>
    <w:rsid w:val="003C478C"/>
    <w:rsid w:val="003C564F"/>
    <w:rsid w:val="003C5BB3"/>
    <w:rsid w:val="003C7E3E"/>
    <w:rsid w:val="003C7EBD"/>
    <w:rsid w:val="003D0987"/>
    <w:rsid w:val="003D19DB"/>
    <w:rsid w:val="003D7B94"/>
    <w:rsid w:val="003E1E29"/>
    <w:rsid w:val="003E1F9D"/>
    <w:rsid w:val="003E34EC"/>
    <w:rsid w:val="003E54A0"/>
    <w:rsid w:val="003E73FC"/>
    <w:rsid w:val="003F02F2"/>
    <w:rsid w:val="003F0D5A"/>
    <w:rsid w:val="003F2786"/>
    <w:rsid w:val="003F3463"/>
    <w:rsid w:val="003F61FD"/>
    <w:rsid w:val="0040076A"/>
    <w:rsid w:val="00400A71"/>
    <w:rsid w:val="004010DC"/>
    <w:rsid w:val="00403BC4"/>
    <w:rsid w:val="00404B32"/>
    <w:rsid w:val="0040534D"/>
    <w:rsid w:val="0040569F"/>
    <w:rsid w:val="004073FC"/>
    <w:rsid w:val="00411908"/>
    <w:rsid w:val="00411A7F"/>
    <w:rsid w:val="0041333F"/>
    <w:rsid w:val="0041484C"/>
    <w:rsid w:val="00415C37"/>
    <w:rsid w:val="004174BA"/>
    <w:rsid w:val="00420224"/>
    <w:rsid w:val="00420E79"/>
    <w:rsid w:val="00421004"/>
    <w:rsid w:val="00422664"/>
    <w:rsid w:val="0042554F"/>
    <w:rsid w:val="00425B78"/>
    <w:rsid w:val="004276B8"/>
    <w:rsid w:val="0043133B"/>
    <w:rsid w:val="0043351B"/>
    <w:rsid w:val="00434B5C"/>
    <w:rsid w:val="00434BD6"/>
    <w:rsid w:val="0043516B"/>
    <w:rsid w:val="0043545E"/>
    <w:rsid w:val="004357FC"/>
    <w:rsid w:val="0043618C"/>
    <w:rsid w:val="0043668C"/>
    <w:rsid w:val="0043678E"/>
    <w:rsid w:val="00440309"/>
    <w:rsid w:val="00441B52"/>
    <w:rsid w:val="00441D31"/>
    <w:rsid w:val="00441D3B"/>
    <w:rsid w:val="00441F78"/>
    <w:rsid w:val="00442684"/>
    <w:rsid w:val="00442F22"/>
    <w:rsid w:val="00444085"/>
    <w:rsid w:val="004451E6"/>
    <w:rsid w:val="00445AF4"/>
    <w:rsid w:val="00447ED1"/>
    <w:rsid w:val="004505EA"/>
    <w:rsid w:val="004522BE"/>
    <w:rsid w:val="004525B6"/>
    <w:rsid w:val="004544EB"/>
    <w:rsid w:val="004545F6"/>
    <w:rsid w:val="00454DB2"/>
    <w:rsid w:val="00454E35"/>
    <w:rsid w:val="004551C4"/>
    <w:rsid w:val="00456E93"/>
    <w:rsid w:val="00457EA5"/>
    <w:rsid w:val="00460ADA"/>
    <w:rsid w:val="00461446"/>
    <w:rsid w:val="00461537"/>
    <w:rsid w:val="00461BD7"/>
    <w:rsid w:val="00461D6C"/>
    <w:rsid w:val="00463109"/>
    <w:rsid w:val="00463D90"/>
    <w:rsid w:val="00463FC1"/>
    <w:rsid w:val="004646F8"/>
    <w:rsid w:val="00464E8F"/>
    <w:rsid w:val="00465594"/>
    <w:rsid w:val="0046571E"/>
    <w:rsid w:val="004717CE"/>
    <w:rsid w:val="00471FCD"/>
    <w:rsid w:val="004736A1"/>
    <w:rsid w:val="00477A77"/>
    <w:rsid w:val="00480ACB"/>
    <w:rsid w:val="00484EF5"/>
    <w:rsid w:val="0048538E"/>
    <w:rsid w:val="00485A80"/>
    <w:rsid w:val="00485B43"/>
    <w:rsid w:val="00485BEE"/>
    <w:rsid w:val="0048625A"/>
    <w:rsid w:val="004872FE"/>
    <w:rsid w:val="00490255"/>
    <w:rsid w:val="00490296"/>
    <w:rsid w:val="0049102E"/>
    <w:rsid w:val="00491393"/>
    <w:rsid w:val="004951EB"/>
    <w:rsid w:val="00496C27"/>
    <w:rsid w:val="00496CE9"/>
    <w:rsid w:val="004973C1"/>
    <w:rsid w:val="00497E49"/>
    <w:rsid w:val="004A1BB5"/>
    <w:rsid w:val="004A1C77"/>
    <w:rsid w:val="004A2BA5"/>
    <w:rsid w:val="004A2BF8"/>
    <w:rsid w:val="004A3441"/>
    <w:rsid w:val="004A373B"/>
    <w:rsid w:val="004A3E20"/>
    <w:rsid w:val="004A4487"/>
    <w:rsid w:val="004A5655"/>
    <w:rsid w:val="004A57FD"/>
    <w:rsid w:val="004A7D73"/>
    <w:rsid w:val="004B0DDC"/>
    <w:rsid w:val="004B2559"/>
    <w:rsid w:val="004B2B56"/>
    <w:rsid w:val="004B4CC4"/>
    <w:rsid w:val="004B5FC8"/>
    <w:rsid w:val="004B63DE"/>
    <w:rsid w:val="004B6D58"/>
    <w:rsid w:val="004B6EF1"/>
    <w:rsid w:val="004C1AC4"/>
    <w:rsid w:val="004C2DA8"/>
    <w:rsid w:val="004C35D5"/>
    <w:rsid w:val="004C35DE"/>
    <w:rsid w:val="004C429D"/>
    <w:rsid w:val="004C4547"/>
    <w:rsid w:val="004C4DD6"/>
    <w:rsid w:val="004C5AB0"/>
    <w:rsid w:val="004D0A79"/>
    <w:rsid w:val="004D1B73"/>
    <w:rsid w:val="004D3724"/>
    <w:rsid w:val="004D4A99"/>
    <w:rsid w:val="004D4C50"/>
    <w:rsid w:val="004D63F6"/>
    <w:rsid w:val="004E2602"/>
    <w:rsid w:val="004E2B7A"/>
    <w:rsid w:val="004E3623"/>
    <w:rsid w:val="004E3A23"/>
    <w:rsid w:val="004E3D47"/>
    <w:rsid w:val="004E5E03"/>
    <w:rsid w:val="004E6124"/>
    <w:rsid w:val="004E7AC1"/>
    <w:rsid w:val="004E7C12"/>
    <w:rsid w:val="004F01A6"/>
    <w:rsid w:val="004F1BD8"/>
    <w:rsid w:val="004F29C4"/>
    <w:rsid w:val="004F3550"/>
    <w:rsid w:val="004F4F05"/>
    <w:rsid w:val="004F5EB0"/>
    <w:rsid w:val="004F601D"/>
    <w:rsid w:val="004F6628"/>
    <w:rsid w:val="004F6EEA"/>
    <w:rsid w:val="00500530"/>
    <w:rsid w:val="00503ABC"/>
    <w:rsid w:val="00503BCF"/>
    <w:rsid w:val="00506161"/>
    <w:rsid w:val="0050661E"/>
    <w:rsid w:val="00506B40"/>
    <w:rsid w:val="00506F20"/>
    <w:rsid w:val="0051008F"/>
    <w:rsid w:val="005104A1"/>
    <w:rsid w:val="00512044"/>
    <w:rsid w:val="00514801"/>
    <w:rsid w:val="0051511E"/>
    <w:rsid w:val="00515253"/>
    <w:rsid w:val="005157DE"/>
    <w:rsid w:val="0051673F"/>
    <w:rsid w:val="005204B1"/>
    <w:rsid w:val="00520708"/>
    <w:rsid w:val="0052089C"/>
    <w:rsid w:val="00522C55"/>
    <w:rsid w:val="00523DC6"/>
    <w:rsid w:val="005253B4"/>
    <w:rsid w:val="005253C6"/>
    <w:rsid w:val="00526590"/>
    <w:rsid w:val="00526FB0"/>
    <w:rsid w:val="005270AB"/>
    <w:rsid w:val="005270BA"/>
    <w:rsid w:val="0052719D"/>
    <w:rsid w:val="005278F5"/>
    <w:rsid w:val="00530AAB"/>
    <w:rsid w:val="00530F49"/>
    <w:rsid w:val="0053263C"/>
    <w:rsid w:val="0053393E"/>
    <w:rsid w:val="00537184"/>
    <w:rsid w:val="005378A7"/>
    <w:rsid w:val="00537F6D"/>
    <w:rsid w:val="0054128C"/>
    <w:rsid w:val="0054144D"/>
    <w:rsid w:val="00545B3E"/>
    <w:rsid w:val="00546F35"/>
    <w:rsid w:val="005504CB"/>
    <w:rsid w:val="00552A8F"/>
    <w:rsid w:val="00555C07"/>
    <w:rsid w:val="00557197"/>
    <w:rsid w:val="00557929"/>
    <w:rsid w:val="00566280"/>
    <w:rsid w:val="00570F9C"/>
    <w:rsid w:val="00572AEE"/>
    <w:rsid w:val="00574644"/>
    <w:rsid w:val="00574F4D"/>
    <w:rsid w:val="00576852"/>
    <w:rsid w:val="00577BAC"/>
    <w:rsid w:val="00580029"/>
    <w:rsid w:val="00580580"/>
    <w:rsid w:val="00584EB2"/>
    <w:rsid w:val="00584FB9"/>
    <w:rsid w:val="00586584"/>
    <w:rsid w:val="00586B4F"/>
    <w:rsid w:val="005903AE"/>
    <w:rsid w:val="00590943"/>
    <w:rsid w:val="00592533"/>
    <w:rsid w:val="00592C0D"/>
    <w:rsid w:val="005938A6"/>
    <w:rsid w:val="00593CDF"/>
    <w:rsid w:val="00594106"/>
    <w:rsid w:val="00594140"/>
    <w:rsid w:val="00596CD1"/>
    <w:rsid w:val="00597EEA"/>
    <w:rsid w:val="005A124B"/>
    <w:rsid w:val="005A16DF"/>
    <w:rsid w:val="005A2033"/>
    <w:rsid w:val="005A4201"/>
    <w:rsid w:val="005A4D90"/>
    <w:rsid w:val="005A52DF"/>
    <w:rsid w:val="005A7E23"/>
    <w:rsid w:val="005B0BFE"/>
    <w:rsid w:val="005B16A6"/>
    <w:rsid w:val="005B24C4"/>
    <w:rsid w:val="005B352D"/>
    <w:rsid w:val="005B4520"/>
    <w:rsid w:val="005B5B0D"/>
    <w:rsid w:val="005B776B"/>
    <w:rsid w:val="005C0318"/>
    <w:rsid w:val="005C239C"/>
    <w:rsid w:val="005C30A8"/>
    <w:rsid w:val="005C47BB"/>
    <w:rsid w:val="005C4D1B"/>
    <w:rsid w:val="005C5E71"/>
    <w:rsid w:val="005D0391"/>
    <w:rsid w:val="005D1390"/>
    <w:rsid w:val="005D1409"/>
    <w:rsid w:val="005D5721"/>
    <w:rsid w:val="005D62E2"/>
    <w:rsid w:val="005D694C"/>
    <w:rsid w:val="005D73B1"/>
    <w:rsid w:val="005D7E14"/>
    <w:rsid w:val="005E0092"/>
    <w:rsid w:val="005E05FE"/>
    <w:rsid w:val="005E0E49"/>
    <w:rsid w:val="005E0F05"/>
    <w:rsid w:val="005E2986"/>
    <w:rsid w:val="005F14FA"/>
    <w:rsid w:val="005F2761"/>
    <w:rsid w:val="005F5B0D"/>
    <w:rsid w:val="005F602F"/>
    <w:rsid w:val="005F6F82"/>
    <w:rsid w:val="00600200"/>
    <w:rsid w:val="00601AB1"/>
    <w:rsid w:val="0060284E"/>
    <w:rsid w:val="00606504"/>
    <w:rsid w:val="0061098C"/>
    <w:rsid w:val="00611819"/>
    <w:rsid w:val="00611C7A"/>
    <w:rsid w:val="006146D6"/>
    <w:rsid w:val="00617177"/>
    <w:rsid w:val="00617454"/>
    <w:rsid w:val="00617F12"/>
    <w:rsid w:val="006212FC"/>
    <w:rsid w:val="00622EB8"/>
    <w:rsid w:val="00624753"/>
    <w:rsid w:val="00626345"/>
    <w:rsid w:val="006315DC"/>
    <w:rsid w:val="00635251"/>
    <w:rsid w:val="00636368"/>
    <w:rsid w:val="0063772E"/>
    <w:rsid w:val="00640F2F"/>
    <w:rsid w:val="00641A7E"/>
    <w:rsid w:val="0064201F"/>
    <w:rsid w:val="006429A0"/>
    <w:rsid w:val="00643B5C"/>
    <w:rsid w:val="00644AA0"/>
    <w:rsid w:val="00645B84"/>
    <w:rsid w:val="00645F61"/>
    <w:rsid w:val="00646CF4"/>
    <w:rsid w:val="006507D7"/>
    <w:rsid w:val="006521AE"/>
    <w:rsid w:val="006521EC"/>
    <w:rsid w:val="00652266"/>
    <w:rsid w:val="006528C3"/>
    <w:rsid w:val="0065414C"/>
    <w:rsid w:val="0065464A"/>
    <w:rsid w:val="0065595F"/>
    <w:rsid w:val="006567D9"/>
    <w:rsid w:val="00657A23"/>
    <w:rsid w:val="00661D80"/>
    <w:rsid w:val="0066450E"/>
    <w:rsid w:val="00665556"/>
    <w:rsid w:val="00667175"/>
    <w:rsid w:val="00667CEB"/>
    <w:rsid w:val="006702D5"/>
    <w:rsid w:val="00672958"/>
    <w:rsid w:val="0067364E"/>
    <w:rsid w:val="006742E0"/>
    <w:rsid w:val="0067442E"/>
    <w:rsid w:val="00674A39"/>
    <w:rsid w:val="00674B89"/>
    <w:rsid w:val="00674EC4"/>
    <w:rsid w:val="00677212"/>
    <w:rsid w:val="0067721D"/>
    <w:rsid w:val="00680EC7"/>
    <w:rsid w:val="00680F2E"/>
    <w:rsid w:val="0068342B"/>
    <w:rsid w:val="0068376F"/>
    <w:rsid w:val="00683E97"/>
    <w:rsid w:val="0068409C"/>
    <w:rsid w:val="0068554C"/>
    <w:rsid w:val="006902CF"/>
    <w:rsid w:val="00691885"/>
    <w:rsid w:val="0069217B"/>
    <w:rsid w:val="0069280E"/>
    <w:rsid w:val="00693ADA"/>
    <w:rsid w:val="00693CA3"/>
    <w:rsid w:val="0069531F"/>
    <w:rsid w:val="00695D3B"/>
    <w:rsid w:val="00696F0B"/>
    <w:rsid w:val="006A038C"/>
    <w:rsid w:val="006A103F"/>
    <w:rsid w:val="006A1DA5"/>
    <w:rsid w:val="006A4CB7"/>
    <w:rsid w:val="006A5D53"/>
    <w:rsid w:val="006A715A"/>
    <w:rsid w:val="006A7B27"/>
    <w:rsid w:val="006B03E6"/>
    <w:rsid w:val="006B0666"/>
    <w:rsid w:val="006B080B"/>
    <w:rsid w:val="006B094E"/>
    <w:rsid w:val="006B0B17"/>
    <w:rsid w:val="006B1312"/>
    <w:rsid w:val="006B2BB0"/>
    <w:rsid w:val="006B2BD2"/>
    <w:rsid w:val="006B7048"/>
    <w:rsid w:val="006C3A48"/>
    <w:rsid w:val="006C534E"/>
    <w:rsid w:val="006C57A8"/>
    <w:rsid w:val="006C71BC"/>
    <w:rsid w:val="006C74B3"/>
    <w:rsid w:val="006C7B1C"/>
    <w:rsid w:val="006C7F77"/>
    <w:rsid w:val="006D06F3"/>
    <w:rsid w:val="006D0907"/>
    <w:rsid w:val="006D0C3B"/>
    <w:rsid w:val="006D1ACC"/>
    <w:rsid w:val="006D2188"/>
    <w:rsid w:val="006D21D4"/>
    <w:rsid w:val="006D25C4"/>
    <w:rsid w:val="006D36E6"/>
    <w:rsid w:val="006D4B61"/>
    <w:rsid w:val="006D61BE"/>
    <w:rsid w:val="006D6C05"/>
    <w:rsid w:val="006D7B80"/>
    <w:rsid w:val="006E1B20"/>
    <w:rsid w:val="006E2649"/>
    <w:rsid w:val="006E6263"/>
    <w:rsid w:val="006E699B"/>
    <w:rsid w:val="006E704A"/>
    <w:rsid w:val="006E79B7"/>
    <w:rsid w:val="006E7E97"/>
    <w:rsid w:val="006F1583"/>
    <w:rsid w:val="006F2D16"/>
    <w:rsid w:val="006F495C"/>
    <w:rsid w:val="006F6318"/>
    <w:rsid w:val="006F6F16"/>
    <w:rsid w:val="006F7089"/>
    <w:rsid w:val="00702F4D"/>
    <w:rsid w:val="0070309C"/>
    <w:rsid w:val="007065A1"/>
    <w:rsid w:val="0070695F"/>
    <w:rsid w:val="00707040"/>
    <w:rsid w:val="00707DA0"/>
    <w:rsid w:val="007114A3"/>
    <w:rsid w:val="00711C4A"/>
    <w:rsid w:val="00711FFC"/>
    <w:rsid w:val="0071215F"/>
    <w:rsid w:val="0071397A"/>
    <w:rsid w:val="00717342"/>
    <w:rsid w:val="0072032C"/>
    <w:rsid w:val="00720CE9"/>
    <w:rsid w:val="00723D97"/>
    <w:rsid w:val="00724B37"/>
    <w:rsid w:val="00724C4C"/>
    <w:rsid w:val="00725C11"/>
    <w:rsid w:val="0073067C"/>
    <w:rsid w:val="007317E3"/>
    <w:rsid w:val="007323E6"/>
    <w:rsid w:val="00732724"/>
    <w:rsid w:val="007332CC"/>
    <w:rsid w:val="007363DE"/>
    <w:rsid w:val="007373DE"/>
    <w:rsid w:val="0074011B"/>
    <w:rsid w:val="0074034D"/>
    <w:rsid w:val="00740B32"/>
    <w:rsid w:val="007410CE"/>
    <w:rsid w:val="00746A1A"/>
    <w:rsid w:val="00746B0A"/>
    <w:rsid w:val="0075153E"/>
    <w:rsid w:val="0075212F"/>
    <w:rsid w:val="00755629"/>
    <w:rsid w:val="007558E8"/>
    <w:rsid w:val="00756E89"/>
    <w:rsid w:val="0075700C"/>
    <w:rsid w:val="00757DDE"/>
    <w:rsid w:val="007619B9"/>
    <w:rsid w:val="00763C96"/>
    <w:rsid w:val="00764466"/>
    <w:rsid w:val="007647D7"/>
    <w:rsid w:val="0076513F"/>
    <w:rsid w:val="0076609C"/>
    <w:rsid w:val="00766F6A"/>
    <w:rsid w:val="00767191"/>
    <w:rsid w:val="00770047"/>
    <w:rsid w:val="00773497"/>
    <w:rsid w:val="00774C52"/>
    <w:rsid w:val="0077576D"/>
    <w:rsid w:val="00777772"/>
    <w:rsid w:val="00777E9F"/>
    <w:rsid w:val="00782B3E"/>
    <w:rsid w:val="00782D15"/>
    <w:rsid w:val="00785890"/>
    <w:rsid w:val="00786203"/>
    <w:rsid w:val="00786296"/>
    <w:rsid w:val="007866FF"/>
    <w:rsid w:val="00791840"/>
    <w:rsid w:val="00791AC2"/>
    <w:rsid w:val="00793BEB"/>
    <w:rsid w:val="007940F2"/>
    <w:rsid w:val="007943BE"/>
    <w:rsid w:val="0079463B"/>
    <w:rsid w:val="00794BD0"/>
    <w:rsid w:val="00795E20"/>
    <w:rsid w:val="00796C76"/>
    <w:rsid w:val="007A14E1"/>
    <w:rsid w:val="007A16C5"/>
    <w:rsid w:val="007A24DA"/>
    <w:rsid w:val="007A268C"/>
    <w:rsid w:val="007A3D58"/>
    <w:rsid w:val="007A4A27"/>
    <w:rsid w:val="007A4A8C"/>
    <w:rsid w:val="007A67B8"/>
    <w:rsid w:val="007B0291"/>
    <w:rsid w:val="007B04D4"/>
    <w:rsid w:val="007B06EC"/>
    <w:rsid w:val="007B10E3"/>
    <w:rsid w:val="007B4179"/>
    <w:rsid w:val="007B5FE0"/>
    <w:rsid w:val="007B61DF"/>
    <w:rsid w:val="007B6645"/>
    <w:rsid w:val="007B6E37"/>
    <w:rsid w:val="007B6F1F"/>
    <w:rsid w:val="007B6FE3"/>
    <w:rsid w:val="007C0072"/>
    <w:rsid w:val="007C25DC"/>
    <w:rsid w:val="007C3197"/>
    <w:rsid w:val="007C3D79"/>
    <w:rsid w:val="007C4977"/>
    <w:rsid w:val="007C5173"/>
    <w:rsid w:val="007C55D5"/>
    <w:rsid w:val="007C5FD5"/>
    <w:rsid w:val="007C6907"/>
    <w:rsid w:val="007D0402"/>
    <w:rsid w:val="007D0A66"/>
    <w:rsid w:val="007D2956"/>
    <w:rsid w:val="007D2F8F"/>
    <w:rsid w:val="007D3F3B"/>
    <w:rsid w:val="007D4558"/>
    <w:rsid w:val="007D4572"/>
    <w:rsid w:val="007D4591"/>
    <w:rsid w:val="007D4EBF"/>
    <w:rsid w:val="007D5152"/>
    <w:rsid w:val="007D5245"/>
    <w:rsid w:val="007D57D9"/>
    <w:rsid w:val="007D630A"/>
    <w:rsid w:val="007D638B"/>
    <w:rsid w:val="007D6608"/>
    <w:rsid w:val="007E1DE7"/>
    <w:rsid w:val="007E1E30"/>
    <w:rsid w:val="007E391B"/>
    <w:rsid w:val="007E4E89"/>
    <w:rsid w:val="007E75AC"/>
    <w:rsid w:val="007F0AD1"/>
    <w:rsid w:val="007F2DF5"/>
    <w:rsid w:val="007F348A"/>
    <w:rsid w:val="007F4176"/>
    <w:rsid w:val="007F46B4"/>
    <w:rsid w:val="007F490F"/>
    <w:rsid w:val="007F6F84"/>
    <w:rsid w:val="00800CAD"/>
    <w:rsid w:val="00800D72"/>
    <w:rsid w:val="008028AD"/>
    <w:rsid w:val="00803718"/>
    <w:rsid w:val="00806BE5"/>
    <w:rsid w:val="00811876"/>
    <w:rsid w:val="00811933"/>
    <w:rsid w:val="00811BF0"/>
    <w:rsid w:val="0081279C"/>
    <w:rsid w:val="00813A20"/>
    <w:rsid w:val="00813F20"/>
    <w:rsid w:val="008142DB"/>
    <w:rsid w:val="00815D87"/>
    <w:rsid w:val="00815EEB"/>
    <w:rsid w:val="0081711E"/>
    <w:rsid w:val="00822361"/>
    <w:rsid w:val="008239C1"/>
    <w:rsid w:val="00825730"/>
    <w:rsid w:val="00825DC8"/>
    <w:rsid w:val="00825FE3"/>
    <w:rsid w:val="00831A58"/>
    <w:rsid w:val="00832B75"/>
    <w:rsid w:val="00833033"/>
    <w:rsid w:val="00841D62"/>
    <w:rsid w:val="00843140"/>
    <w:rsid w:val="00843E92"/>
    <w:rsid w:val="00844259"/>
    <w:rsid w:val="00844D41"/>
    <w:rsid w:val="00844E24"/>
    <w:rsid w:val="00847A15"/>
    <w:rsid w:val="00852419"/>
    <w:rsid w:val="008541B4"/>
    <w:rsid w:val="008544DB"/>
    <w:rsid w:val="00855A21"/>
    <w:rsid w:val="008563EF"/>
    <w:rsid w:val="0085703B"/>
    <w:rsid w:val="00861DE2"/>
    <w:rsid w:val="00863093"/>
    <w:rsid w:val="00864F65"/>
    <w:rsid w:val="00865D2A"/>
    <w:rsid w:val="00865E3A"/>
    <w:rsid w:val="00866167"/>
    <w:rsid w:val="00866F9F"/>
    <w:rsid w:val="008671F1"/>
    <w:rsid w:val="00867F8B"/>
    <w:rsid w:val="00870B03"/>
    <w:rsid w:val="0087178F"/>
    <w:rsid w:val="00871F0B"/>
    <w:rsid w:val="008725CC"/>
    <w:rsid w:val="00873823"/>
    <w:rsid w:val="008741BF"/>
    <w:rsid w:val="00874ED2"/>
    <w:rsid w:val="00875917"/>
    <w:rsid w:val="0087607A"/>
    <w:rsid w:val="0088040B"/>
    <w:rsid w:val="00880F0C"/>
    <w:rsid w:val="00881ED7"/>
    <w:rsid w:val="008850B6"/>
    <w:rsid w:val="0088780E"/>
    <w:rsid w:val="00887DD6"/>
    <w:rsid w:val="00887FDF"/>
    <w:rsid w:val="0089120F"/>
    <w:rsid w:val="008916AE"/>
    <w:rsid w:val="00891715"/>
    <w:rsid w:val="0089325E"/>
    <w:rsid w:val="00893837"/>
    <w:rsid w:val="00895C83"/>
    <w:rsid w:val="008A0A98"/>
    <w:rsid w:val="008A1EBD"/>
    <w:rsid w:val="008A266C"/>
    <w:rsid w:val="008A2675"/>
    <w:rsid w:val="008A32B2"/>
    <w:rsid w:val="008A6A91"/>
    <w:rsid w:val="008A7EDE"/>
    <w:rsid w:val="008B1075"/>
    <w:rsid w:val="008B30F2"/>
    <w:rsid w:val="008B4340"/>
    <w:rsid w:val="008B4B94"/>
    <w:rsid w:val="008B653D"/>
    <w:rsid w:val="008B66C6"/>
    <w:rsid w:val="008B66C7"/>
    <w:rsid w:val="008B7AE9"/>
    <w:rsid w:val="008C0245"/>
    <w:rsid w:val="008C20E1"/>
    <w:rsid w:val="008C2962"/>
    <w:rsid w:val="008C3819"/>
    <w:rsid w:val="008C3900"/>
    <w:rsid w:val="008C3951"/>
    <w:rsid w:val="008C5762"/>
    <w:rsid w:val="008C6B29"/>
    <w:rsid w:val="008D0765"/>
    <w:rsid w:val="008D0AE2"/>
    <w:rsid w:val="008D3162"/>
    <w:rsid w:val="008D6A86"/>
    <w:rsid w:val="008E0459"/>
    <w:rsid w:val="008E0831"/>
    <w:rsid w:val="008E224B"/>
    <w:rsid w:val="008E3615"/>
    <w:rsid w:val="008E3D98"/>
    <w:rsid w:val="008E5248"/>
    <w:rsid w:val="008F23ED"/>
    <w:rsid w:val="008F258A"/>
    <w:rsid w:val="008F2B9B"/>
    <w:rsid w:val="008F5981"/>
    <w:rsid w:val="008F6DF3"/>
    <w:rsid w:val="00902959"/>
    <w:rsid w:val="009046E4"/>
    <w:rsid w:val="009068DE"/>
    <w:rsid w:val="00906A08"/>
    <w:rsid w:val="00910DE5"/>
    <w:rsid w:val="00911536"/>
    <w:rsid w:val="00913BB9"/>
    <w:rsid w:val="00914935"/>
    <w:rsid w:val="00914D2C"/>
    <w:rsid w:val="00917D99"/>
    <w:rsid w:val="00920C68"/>
    <w:rsid w:val="00921127"/>
    <w:rsid w:val="00922627"/>
    <w:rsid w:val="00923153"/>
    <w:rsid w:val="00923C25"/>
    <w:rsid w:val="0092517A"/>
    <w:rsid w:val="00926481"/>
    <w:rsid w:val="00926A11"/>
    <w:rsid w:val="009277F7"/>
    <w:rsid w:val="00932BAB"/>
    <w:rsid w:val="00934B84"/>
    <w:rsid w:val="0093726D"/>
    <w:rsid w:val="009373A9"/>
    <w:rsid w:val="00937442"/>
    <w:rsid w:val="009376A8"/>
    <w:rsid w:val="0094030A"/>
    <w:rsid w:val="00941BA5"/>
    <w:rsid w:val="00941C75"/>
    <w:rsid w:val="009436B9"/>
    <w:rsid w:val="009438EC"/>
    <w:rsid w:val="00944266"/>
    <w:rsid w:val="0094461B"/>
    <w:rsid w:val="00944E03"/>
    <w:rsid w:val="00944FB7"/>
    <w:rsid w:val="009451BA"/>
    <w:rsid w:val="009459F1"/>
    <w:rsid w:val="009463A7"/>
    <w:rsid w:val="009501C3"/>
    <w:rsid w:val="009503EE"/>
    <w:rsid w:val="0095050A"/>
    <w:rsid w:val="00951366"/>
    <w:rsid w:val="009515AE"/>
    <w:rsid w:val="00951B6F"/>
    <w:rsid w:val="00952335"/>
    <w:rsid w:val="0095347A"/>
    <w:rsid w:val="00953ADC"/>
    <w:rsid w:val="0095705D"/>
    <w:rsid w:val="00960D36"/>
    <w:rsid w:val="00961D11"/>
    <w:rsid w:val="00962DBD"/>
    <w:rsid w:val="00962EEC"/>
    <w:rsid w:val="00963241"/>
    <w:rsid w:val="0096327F"/>
    <w:rsid w:val="00963BA6"/>
    <w:rsid w:val="00965B60"/>
    <w:rsid w:val="009664F7"/>
    <w:rsid w:val="00966EDA"/>
    <w:rsid w:val="00967A1B"/>
    <w:rsid w:val="0097064A"/>
    <w:rsid w:val="009723E9"/>
    <w:rsid w:val="00972713"/>
    <w:rsid w:val="00972C2C"/>
    <w:rsid w:val="009741EA"/>
    <w:rsid w:val="009752A7"/>
    <w:rsid w:val="00975841"/>
    <w:rsid w:val="009759BD"/>
    <w:rsid w:val="00976C38"/>
    <w:rsid w:val="0097719E"/>
    <w:rsid w:val="00977EB9"/>
    <w:rsid w:val="00980898"/>
    <w:rsid w:val="0098101F"/>
    <w:rsid w:val="00981FE2"/>
    <w:rsid w:val="009830BE"/>
    <w:rsid w:val="00983173"/>
    <w:rsid w:val="0098434B"/>
    <w:rsid w:val="00991D3C"/>
    <w:rsid w:val="00992264"/>
    <w:rsid w:val="009938FA"/>
    <w:rsid w:val="009939ED"/>
    <w:rsid w:val="009940E2"/>
    <w:rsid w:val="00995DA4"/>
    <w:rsid w:val="00995F79"/>
    <w:rsid w:val="009960BA"/>
    <w:rsid w:val="009A044E"/>
    <w:rsid w:val="009A1439"/>
    <w:rsid w:val="009A1F8E"/>
    <w:rsid w:val="009A2446"/>
    <w:rsid w:val="009A2A7A"/>
    <w:rsid w:val="009A2B91"/>
    <w:rsid w:val="009A5744"/>
    <w:rsid w:val="009A6E6F"/>
    <w:rsid w:val="009B17E0"/>
    <w:rsid w:val="009B1BAC"/>
    <w:rsid w:val="009B3053"/>
    <w:rsid w:val="009B3FCA"/>
    <w:rsid w:val="009B44A2"/>
    <w:rsid w:val="009C19F2"/>
    <w:rsid w:val="009C1F08"/>
    <w:rsid w:val="009C2027"/>
    <w:rsid w:val="009C28F1"/>
    <w:rsid w:val="009C3557"/>
    <w:rsid w:val="009C37EF"/>
    <w:rsid w:val="009C49B7"/>
    <w:rsid w:val="009C4FD3"/>
    <w:rsid w:val="009C7298"/>
    <w:rsid w:val="009D0E4F"/>
    <w:rsid w:val="009D18C9"/>
    <w:rsid w:val="009D69AE"/>
    <w:rsid w:val="009D6AD2"/>
    <w:rsid w:val="009E027E"/>
    <w:rsid w:val="009E0487"/>
    <w:rsid w:val="009E16D5"/>
    <w:rsid w:val="009E1DEB"/>
    <w:rsid w:val="009E2055"/>
    <w:rsid w:val="009E2291"/>
    <w:rsid w:val="009E2573"/>
    <w:rsid w:val="009E2869"/>
    <w:rsid w:val="009E36B9"/>
    <w:rsid w:val="009E48D3"/>
    <w:rsid w:val="009E583A"/>
    <w:rsid w:val="009E5C31"/>
    <w:rsid w:val="009E62EB"/>
    <w:rsid w:val="009E62F1"/>
    <w:rsid w:val="009E63EB"/>
    <w:rsid w:val="009F0979"/>
    <w:rsid w:val="009F0DF1"/>
    <w:rsid w:val="009F1A96"/>
    <w:rsid w:val="009F25DB"/>
    <w:rsid w:val="009F273F"/>
    <w:rsid w:val="009F28EE"/>
    <w:rsid w:val="009F38DF"/>
    <w:rsid w:val="009F5312"/>
    <w:rsid w:val="009F7930"/>
    <w:rsid w:val="009F7C08"/>
    <w:rsid w:val="00A00669"/>
    <w:rsid w:val="00A00C62"/>
    <w:rsid w:val="00A00DA6"/>
    <w:rsid w:val="00A01566"/>
    <w:rsid w:val="00A01F7F"/>
    <w:rsid w:val="00A042B6"/>
    <w:rsid w:val="00A0532F"/>
    <w:rsid w:val="00A05C88"/>
    <w:rsid w:val="00A05F64"/>
    <w:rsid w:val="00A07098"/>
    <w:rsid w:val="00A10104"/>
    <w:rsid w:val="00A106D6"/>
    <w:rsid w:val="00A119C8"/>
    <w:rsid w:val="00A13247"/>
    <w:rsid w:val="00A14BB5"/>
    <w:rsid w:val="00A15B13"/>
    <w:rsid w:val="00A20BEB"/>
    <w:rsid w:val="00A22232"/>
    <w:rsid w:val="00A23868"/>
    <w:rsid w:val="00A24067"/>
    <w:rsid w:val="00A24322"/>
    <w:rsid w:val="00A260AE"/>
    <w:rsid w:val="00A266F8"/>
    <w:rsid w:val="00A30512"/>
    <w:rsid w:val="00A310EB"/>
    <w:rsid w:val="00A31733"/>
    <w:rsid w:val="00A3181C"/>
    <w:rsid w:val="00A33820"/>
    <w:rsid w:val="00A340C2"/>
    <w:rsid w:val="00A3508E"/>
    <w:rsid w:val="00A35352"/>
    <w:rsid w:val="00A36AB7"/>
    <w:rsid w:val="00A40519"/>
    <w:rsid w:val="00A4055D"/>
    <w:rsid w:val="00A406A6"/>
    <w:rsid w:val="00A41EEA"/>
    <w:rsid w:val="00A45551"/>
    <w:rsid w:val="00A45D63"/>
    <w:rsid w:val="00A46EC4"/>
    <w:rsid w:val="00A47177"/>
    <w:rsid w:val="00A475E8"/>
    <w:rsid w:val="00A50021"/>
    <w:rsid w:val="00A51DBC"/>
    <w:rsid w:val="00A51ECB"/>
    <w:rsid w:val="00A5353E"/>
    <w:rsid w:val="00A53866"/>
    <w:rsid w:val="00A5441C"/>
    <w:rsid w:val="00A55F78"/>
    <w:rsid w:val="00A574CC"/>
    <w:rsid w:val="00A60346"/>
    <w:rsid w:val="00A60ADD"/>
    <w:rsid w:val="00A62CB9"/>
    <w:rsid w:val="00A63573"/>
    <w:rsid w:val="00A65B04"/>
    <w:rsid w:val="00A71D07"/>
    <w:rsid w:val="00A725A8"/>
    <w:rsid w:val="00A73874"/>
    <w:rsid w:val="00A74D36"/>
    <w:rsid w:val="00A74F77"/>
    <w:rsid w:val="00A75E36"/>
    <w:rsid w:val="00A76A35"/>
    <w:rsid w:val="00A809B8"/>
    <w:rsid w:val="00A8207E"/>
    <w:rsid w:val="00A8523B"/>
    <w:rsid w:val="00A85843"/>
    <w:rsid w:val="00A8747A"/>
    <w:rsid w:val="00A90802"/>
    <w:rsid w:val="00A9163F"/>
    <w:rsid w:val="00A92B2A"/>
    <w:rsid w:val="00A94F0E"/>
    <w:rsid w:val="00A9604D"/>
    <w:rsid w:val="00A965F3"/>
    <w:rsid w:val="00A967E9"/>
    <w:rsid w:val="00A97114"/>
    <w:rsid w:val="00A97A7C"/>
    <w:rsid w:val="00AA3AB5"/>
    <w:rsid w:val="00AA41F2"/>
    <w:rsid w:val="00AA5D73"/>
    <w:rsid w:val="00AA68A8"/>
    <w:rsid w:val="00AB0D8A"/>
    <w:rsid w:val="00AB1812"/>
    <w:rsid w:val="00AB2904"/>
    <w:rsid w:val="00AB2A50"/>
    <w:rsid w:val="00AB370C"/>
    <w:rsid w:val="00AB3A9A"/>
    <w:rsid w:val="00AB43E7"/>
    <w:rsid w:val="00AB4E38"/>
    <w:rsid w:val="00AB575D"/>
    <w:rsid w:val="00AB6FB4"/>
    <w:rsid w:val="00AC0E06"/>
    <w:rsid w:val="00AC19B2"/>
    <w:rsid w:val="00AC2D3B"/>
    <w:rsid w:val="00AC4EA5"/>
    <w:rsid w:val="00AC5389"/>
    <w:rsid w:val="00AC7188"/>
    <w:rsid w:val="00AC7BD4"/>
    <w:rsid w:val="00AD1013"/>
    <w:rsid w:val="00AD1AD7"/>
    <w:rsid w:val="00AD1C6C"/>
    <w:rsid w:val="00AD2F27"/>
    <w:rsid w:val="00AD46B0"/>
    <w:rsid w:val="00AE25B5"/>
    <w:rsid w:val="00AE2A8B"/>
    <w:rsid w:val="00AE3468"/>
    <w:rsid w:val="00AE487C"/>
    <w:rsid w:val="00AE4B1C"/>
    <w:rsid w:val="00AE5024"/>
    <w:rsid w:val="00AE5A97"/>
    <w:rsid w:val="00AE5D20"/>
    <w:rsid w:val="00AE700D"/>
    <w:rsid w:val="00AE71B2"/>
    <w:rsid w:val="00AE7476"/>
    <w:rsid w:val="00AE75FA"/>
    <w:rsid w:val="00AF0668"/>
    <w:rsid w:val="00AF1EC0"/>
    <w:rsid w:val="00AF2483"/>
    <w:rsid w:val="00AF2C96"/>
    <w:rsid w:val="00AF2CA9"/>
    <w:rsid w:val="00AF5B4F"/>
    <w:rsid w:val="00AF620E"/>
    <w:rsid w:val="00AF7616"/>
    <w:rsid w:val="00B00450"/>
    <w:rsid w:val="00B00C54"/>
    <w:rsid w:val="00B01E3F"/>
    <w:rsid w:val="00B0281F"/>
    <w:rsid w:val="00B03876"/>
    <w:rsid w:val="00B0407F"/>
    <w:rsid w:val="00B0484D"/>
    <w:rsid w:val="00B0590E"/>
    <w:rsid w:val="00B0798C"/>
    <w:rsid w:val="00B10491"/>
    <w:rsid w:val="00B11CC3"/>
    <w:rsid w:val="00B12326"/>
    <w:rsid w:val="00B14ACC"/>
    <w:rsid w:val="00B15738"/>
    <w:rsid w:val="00B15746"/>
    <w:rsid w:val="00B16FFA"/>
    <w:rsid w:val="00B17251"/>
    <w:rsid w:val="00B2156A"/>
    <w:rsid w:val="00B22775"/>
    <w:rsid w:val="00B22969"/>
    <w:rsid w:val="00B23085"/>
    <w:rsid w:val="00B263A0"/>
    <w:rsid w:val="00B27868"/>
    <w:rsid w:val="00B27C76"/>
    <w:rsid w:val="00B300B5"/>
    <w:rsid w:val="00B30A7A"/>
    <w:rsid w:val="00B30DC8"/>
    <w:rsid w:val="00B31816"/>
    <w:rsid w:val="00B31A99"/>
    <w:rsid w:val="00B32AA9"/>
    <w:rsid w:val="00B34210"/>
    <w:rsid w:val="00B34B54"/>
    <w:rsid w:val="00B3763F"/>
    <w:rsid w:val="00B3774F"/>
    <w:rsid w:val="00B40318"/>
    <w:rsid w:val="00B40737"/>
    <w:rsid w:val="00B40757"/>
    <w:rsid w:val="00B40F2A"/>
    <w:rsid w:val="00B41D2C"/>
    <w:rsid w:val="00B4290D"/>
    <w:rsid w:val="00B451EB"/>
    <w:rsid w:val="00B45899"/>
    <w:rsid w:val="00B45BE6"/>
    <w:rsid w:val="00B464B9"/>
    <w:rsid w:val="00B4765C"/>
    <w:rsid w:val="00B51712"/>
    <w:rsid w:val="00B529D5"/>
    <w:rsid w:val="00B55B6E"/>
    <w:rsid w:val="00B55D5F"/>
    <w:rsid w:val="00B615CA"/>
    <w:rsid w:val="00B625C0"/>
    <w:rsid w:val="00B628BF"/>
    <w:rsid w:val="00B63A1D"/>
    <w:rsid w:val="00B66ABC"/>
    <w:rsid w:val="00B67751"/>
    <w:rsid w:val="00B70CE0"/>
    <w:rsid w:val="00B71901"/>
    <w:rsid w:val="00B72B03"/>
    <w:rsid w:val="00B732CD"/>
    <w:rsid w:val="00B76549"/>
    <w:rsid w:val="00B776BE"/>
    <w:rsid w:val="00B81B7C"/>
    <w:rsid w:val="00B845CF"/>
    <w:rsid w:val="00B84F67"/>
    <w:rsid w:val="00B86C0D"/>
    <w:rsid w:val="00B87E74"/>
    <w:rsid w:val="00B91115"/>
    <w:rsid w:val="00B918C8"/>
    <w:rsid w:val="00B93728"/>
    <w:rsid w:val="00B93F3B"/>
    <w:rsid w:val="00B94CC2"/>
    <w:rsid w:val="00B964F8"/>
    <w:rsid w:val="00B976D9"/>
    <w:rsid w:val="00B97D56"/>
    <w:rsid w:val="00BA08A4"/>
    <w:rsid w:val="00BA096F"/>
    <w:rsid w:val="00BA147C"/>
    <w:rsid w:val="00BA28D6"/>
    <w:rsid w:val="00BA2914"/>
    <w:rsid w:val="00BA3F6E"/>
    <w:rsid w:val="00BA3FF3"/>
    <w:rsid w:val="00BA4E94"/>
    <w:rsid w:val="00BA622B"/>
    <w:rsid w:val="00BA6E10"/>
    <w:rsid w:val="00BA7CFE"/>
    <w:rsid w:val="00BB1094"/>
    <w:rsid w:val="00BB1420"/>
    <w:rsid w:val="00BB1570"/>
    <w:rsid w:val="00BB15BF"/>
    <w:rsid w:val="00BB1A20"/>
    <w:rsid w:val="00BB2A5B"/>
    <w:rsid w:val="00BB381D"/>
    <w:rsid w:val="00BB47A3"/>
    <w:rsid w:val="00BB52D4"/>
    <w:rsid w:val="00BB72E8"/>
    <w:rsid w:val="00BC2B89"/>
    <w:rsid w:val="00BC42CF"/>
    <w:rsid w:val="00BC55CF"/>
    <w:rsid w:val="00BD0168"/>
    <w:rsid w:val="00BD0CBE"/>
    <w:rsid w:val="00BD1EC0"/>
    <w:rsid w:val="00BD2982"/>
    <w:rsid w:val="00BD3046"/>
    <w:rsid w:val="00BD3380"/>
    <w:rsid w:val="00BD3800"/>
    <w:rsid w:val="00BD5787"/>
    <w:rsid w:val="00BD6615"/>
    <w:rsid w:val="00BD780A"/>
    <w:rsid w:val="00BD79D3"/>
    <w:rsid w:val="00BE06B0"/>
    <w:rsid w:val="00BE34A8"/>
    <w:rsid w:val="00BE442D"/>
    <w:rsid w:val="00BE6AA2"/>
    <w:rsid w:val="00BF12F2"/>
    <w:rsid w:val="00BF305F"/>
    <w:rsid w:val="00BF349A"/>
    <w:rsid w:val="00BF419E"/>
    <w:rsid w:val="00BF42DD"/>
    <w:rsid w:val="00BF58AB"/>
    <w:rsid w:val="00BF6601"/>
    <w:rsid w:val="00BF7769"/>
    <w:rsid w:val="00BF7C87"/>
    <w:rsid w:val="00C00130"/>
    <w:rsid w:val="00C003B6"/>
    <w:rsid w:val="00C00642"/>
    <w:rsid w:val="00C00D62"/>
    <w:rsid w:val="00C0106A"/>
    <w:rsid w:val="00C0149B"/>
    <w:rsid w:val="00C05968"/>
    <w:rsid w:val="00C05B09"/>
    <w:rsid w:val="00C10ED0"/>
    <w:rsid w:val="00C11C70"/>
    <w:rsid w:val="00C13CEF"/>
    <w:rsid w:val="00C1453C"/>
    <w:rsid w:val="00C14753"/>
    <w:rsid w:val="00C148E7"/>
    <w:rsid w:val="00C14F68"/>
    <w:rsid w:val="00C15231"/>
    <w:rsid w:val="00C166C7"/>
    <w:rsid w:val="00C16D36"/>
    <w:rsid w:val="00C17F96"/>
    <w:rsid w:val="00C20192"/>
    <w:rsid w:val="00C21743"/>
    <w:rsid w:val="00C21ACD"/>
    <w:rsid w:val="00C22A32"/>
    <w:rsid w:val="00C23A67"/>
    <w:rsid w:val="00C24593"/>
    <w:rsid w:val="00C24B76"/>
    <w:rsid w:val="00C24B77"/>
    <w:rsid w:val="00C24F1B"/>
    <w:rsid w:val="00C25182"/>
    <w:rsid w:val="00C25A69"/>
    <w:rsid w:val="00C2716C"/>
    <w:rsid w:val="00C30149"/>
    <w:rsid w:val="00C30EC3"/>
    <w:rsid w:val="00C31D10"/>
    <w:rsid w:val="00C369F1"/>
    <w:rsid w:val="00C36DDC"/>
    <w:rsid w:val="00C372A5"/>
    <w:rsid w:val="00C37679"/>
    <w:rsid w:val="00C37D18"/>
    <w:rsid w:val="00C40B10"/>
    <w:rsid w:val="00C41397"/>
    <w:rsid w:val="00C45CA2"/>
    <w:rsid w:val="00C46F90"/>
    <w:rsid w:val="00C47275"/>
    <w:rsid w:val="00C50447"/>
    <w:rsid w:val="00C509A9"/>
    <w:rsid w:val="00C50D95"/>
    <w:rsid w:val="00C5105E"/>
    <w:rsid w:val="00C523FA"/>
    <w:rsid w:val="00C52B4C"/>
    <w:rsid w:val="00C5340F"/>
    <w:rsid w:val="00C541AF"/>
    <w:rsid w:val="00C5493A"/>
    <w:rsid w:val="00C549D3"/>
    <w:rsid w:val="00C55E39"/>
    <w:rsid w:val="00C55ED1"/>
    <w:rsid w:val="00C56503"/>
    <w:rsid w:val="00C566F1"/>
    <w:rsid w:val="00C56E49"/>
    <w:rsid w:val="00C601B9"/>
    <w:rsid w:val="00C60901"/>
    <w:rsid w:val="00C60DF1"/>
    <w:rsid w:val="00C64826"/>
    <w:rsid w:val="00C64D7D"/>
    <w:rsid w:val="00C65408"/>
    <w:rsid w:val="00C706FC"/>
    <w:rsid w:val="00C708A8"/>
    <w:rsid w:val="00C71403"/>
    <w:rsid w:val="00C732E5"/>
    <w:rsid w:val="00C73425"/>
    <w:rsid w:val="00C73639"/>
    <w:rsid w:val="00C76A7A"/>
    <w:rsid w:val="00C77E7B"/>
    <w:rsid w:val="00C80A87"/>
    <w:rsid w:val="00C82413"/>
    <w:rsid w:val="00C82836"/>
    <w:rsid w:val="00C83479"/>
    <w:rsid w:val="00C86D02"/>
    <w:rsid w:val="00C912BF"/>
    <w:rsid w:val="00C9163F"/>
    <w:rsid w:val="00C91D00"/>
    <w:rsid w:val="00C92779"/>
    <w:rsid w:val="00C92A56"/>
    <w:rsid w:val="00C93CF6"/>
    <w:rsid w:val="00C93E28"/>
    <w:rsid w:val="00C945B1"/>
    <w:rsid w:val="00C94D06"/>
    <w:rsid w:val="00C95914"/>
    <w:rsid w:val="00C95C4E"/>
    <w:rsid w:val="00CA0D9C"/>
    <w:rsid w:val="00CA2B4B"/>
    <w:rsid w:val="00CA35D8"/>
    <w:rsid w:val="00CA3F3A"/>
    <w:rsid w:val="00CA4F76"/>
    <w:rsid w:val="00CA5037"/>
    <w:rsid w:val="00CA610F"/>
    <w:rsid w:val="00CA69EE"/>
    <w:rsid w:val="00CA6AA1"/>
    <w:rsid w:val="00CA7967"/>
    <w:rsid w:val="00CB01A7"/>
    <w:rsid w:val="00CB0671"/>
    <w:rsid w:val="00CB0B25"/>
    <w:rsid w:val="00CB154E"/>
    <w:rsid w:val="00CB4523"/>
    <w:rsid w:val="00CB6431"/>
    <w:rsid w:val="00CB6BC2"/>
    <w:rsid w:val="00CB6C9A"/>
    <w:rsid w:val="00CB72C2"/>
    <w:rsid w:val="00CC211D"/>
    <w:rsid w:val="00CC2DF5"/>
    <w:rsid w:val="00CC35FA"/>
    <w:rsid w:val="00CC384C"/>
    <w:rsid w:val="00CC3A44"/>
    <w:rsid w:val="00CC423C"/>
    <w:rsid w:val="00CC4A52"/>
    <w:rsid w:val="00CC4C63"/>
    <w:rsid w:val="00CC65B4"/>
    <w:rsid w:val="00CC7900"/>
    <w:rsid w:val="00CD0177"/>
    <w:rsid w:val="00CD0275"/>
    <w:rsid w:val="00CD0A46"/>
    <w:rsid w:val="00CD108D"/>
    <w:rsid w:val="00CD298A"/>
    <w:rsid w:val="00CD2B6B"/>
    <w:rsid w:val="00CD35FC"/>
    <w:rsid w:val="00CD421C"/>
    <w:rsid w:val="00CD50B3"/>
    <w:rsid w:val="00CD77FE"/>
    <w:rsid w:val="00CE3455"/>
    <w:rsid w:val="00CE579E"/>
    <w:rsid w:val="00CE7A77"/>
    <w:rsid w:val="00CF0E5B"/>
    <w:rsid w:val="00CF0E83"/>
    <w:rsid w:val="00CF1514"/>
    <w:rsid w:val="00CF2F00"/>
    <w:rsid w:val="00CF4C67"/>
    <w:rsid w:val="00CF5596"/>
    <w:rsid w:val="00CF66B0"/>
    <w:rsid w:val="00CF6898"/>
    <w:rsid w:val="00CF738D"/>
    <w:rsid w:val="00CF73A0"/>
    <w:rsid w:val="00CF7F70"/>
    <w:rsid w:val="00D00DA3"/>
    <w:rsid w:val="00D010F3"/>
    <w:rsid w:val="00D011C3"/>
    <w:rsid w:val="00D012EB"/>
    <w:rsid w:val="00D01F73"/>
    <w:rsid w:val="00D01F8E"/>
    <w:rsid w:val="00D02438"/>
    <w:rsid w:val="00D02A3A"/>
    <w:rsid w:val="00D030A9"/>
    <w:rsid w:val="00D039A1"/>
    <w:rsid w:val="00D04177"/>
    <w:rsid w:val="00D05FAC"/>
    <w:rsid w:val="00D06CE8"/>
    <w:rsid w:val="00D0788A"/>
    <w:rsid w:val="00D10050"/>
    <w:rsid w:val="00D10085"/>
    <w:rsid w:val="00D1041D"/>
    <w:rsid w:val="00D10794"/>
    <w:rsid w:val="00D11A2B"/>
    <w:rsid w:val="00D14440"/>
    <w:rsid w:val="00D149CD"/>
    <w:rsid w:val="00D150CB"/>
    <w:rsid w:val="00D15EC6"/>
    <w:rsid w:val="00D15F04"/>
    <w:rsid w:val="00D21102"/>
    <w:rsid w:val="00D224C8"/>
    <w:rsid w:val="00D229E8"/>
    <w:rsid w:val="00D26385"/>
    <w:rsid w:val="00D26482"/>
    <w:rsid w:val="00D26A46"/>
    <w:rsid w:val="00D27FA4"/>
    <w:rsid w:val="00D31118"/>
    <w:rsid w:val="00D31C7B"/>
    <w:rsid w:val="00D320F9"/>
    <w:rsid w:val="00D325FE"/>
    <w:rsid w:val="00D32911"/>
    <w:rsid w:val="00D3313D"/>
    <w:rsid w:val="00D33E66"/>
    <w:rsid w:val="00D341A8"/>
    <w:rsid w:val="00D358B5"/>
    <w:rsid w:val="00D359CF"/>
    <w:rsid w:val="00D36B5B"/>
    <w:rsid w:val="00D36D21"/>
    <w:rsid w:val="00D37C4C"/>
    <w:rsid w:val="00D41BE9"/>
    <w:rsid w:val="00D4442A"/>
    <w:rsid w:val="00D45F99"/>
    <w:rsid w:val="00D4624F"/>
    <w:rsid w:val="00D46544"/>
    <w:rsid w:val="00D46F48"/>
    <w:rsid w:val="00D521E0"/>
    <w:rsid w:val="00D52C0B"/>
    <w:rsid w:val="00D53DB1"/>
    <w:rsid w:val="00D540B0"/>
    <w:rsid w:val="00D54659"/>
    <w:rsid w:val="00D55331"/>
    <w:rsid w:val="00D56656"/>
    <w:rsid w:val="00D60F30"/>
    <w:rsid w:val="00D617DD"/>
    <w:rsid w:val="00D63853"/>
    <w:rsid w:val="00D6536C"/>
    <w:rsid w:val="00D66B68"/>
    <w:rsid w:val="00D66D46"/>
    <w:rsid w:val="00D67827"/>
    <w:rsid w:val="00D71C5D"/>
    <w:rsid w:val="00D732B3"/>
    <w:rsid w:val="00D73AA9"/>
    <w:rsid w:val="00D7620F"/>
    <w:rsid w:val="00D80E34"/>
    <w:rsid w:val="00D80F9C"/>
    <w:rsid w:val="00D816C7"/>
    <w:rsid w:val="00D82C14"/>
    <w:rsid w:val="00D852CB"/>
    <w:rsid w:val="00D854D0"/>
    <w:rsid w:val="00D85AEE"/>
    <w:rsid w:val="00D8673B"/>
    <w:rsid w:val="00D86B0F"/>
    <w:rsid w:val="00D8738C"/>
    <w:rsid w:val="00D87D7C"/>
    <w:rsid w:val="00D87D91"/>
    <w:rsid w:val="00D9083E"/>
    <w:rsid w:val="00D921C3"/>
    <w:rsid w:val="00D92A12"/>
    <w:rsid w:val="00DA11C3"/>
    <w:rsid w:val="00DA43A7"/>
    <w:rsid w:val="00DA58AA"/>
    <w:rsid w:val="00DA6465"/>
    <w:rsid w:val="00DA69D9"/>
    <w:rsid w:val="00DA722E"/>
    <w:rsid w:val="00DB01C2"/>
    <w:rsid w:val="00DB05A5"/>
    <w:rsid w:val="00DB0E6A"/>
    <w:rsid w:val="00DB6088"/>
    <w:rsid w:val="00DB7631"/>
    <w:rsid w:val="00DC1236"/>
    <w:rsid w:val="00DC2B1D"/>
    <w:rsid w:val="00DC2EFB"/>
    <w:rsid w:val="00DC3C62"/>
    <w:rsid w:val="00DC3FAF"/>
    <w:rsid w:val="00DD0527"/>
    <w:rsid w:val="00DD17F9"/>
    <w:rsid w:val="00DD20CA"/>
    <w:rsid w:val="00DD2D60"/>
    <w:rsid w:val="00DD5154"/>
    <w:rsid w:val="00DD6F66"/>
    <w:rsid w:val="00DD6F7C"/>
    <w:rsid w:val="00DE13EB"/>
    <w:rsid w:val="00DE18C5"/>
    <w:rsid w:val="00DE2A50"/>
    <w:rsid w:val="00DE555E"/>
    <w:rsid w:val="00DE61FE"/>
    <w:rsid w:val="00DE6EA6"/>
    <w:rsid w:val="00DF14FD"/>
    <w:rsid w:val="00DF3998"/>
    <w:rsid w:val="00DF4A6D"/>
    <w:rsid w:val="00DF5247"/>
    <w:rsid w:val="00DF53A5"/>
    <w:rsid w:val="00DF614D"/>
    <w:rsid w:val="00DF69DA"/>
    <w:rsid w:val="00DF71E0"/>
    <w:rsid w:val="00E0019A"/>
    <w:rsid w:val="00E008C8"/>
    <w:rsid w:val="00E02CDF"/>
    <w:rsid w:val="00E04F94"/>
    <w:rsid w:val="00E07342"/>
    <w:rsid w:val="00E103BA"/>
    <w:rsid w:val="00E10F91"/>
    <w:rsid w:val="00E12211"/>
    <w:rsid w:val="00E12373"/>
    <w:rsid w:val="00E15807"/>
    <w:rsid w:val="00E15A65"/>
    <w:rsid w:val="00E16F43"/>
    <w:rsid w:val="00E21C1A"/>
    <w:rsid w:val="00E22024"/>
    <w:rsid w:val="00E22293"/>
    <w:rsid w:val="00E2327F"/>
    <w:rsid w:val="00E239F0"/>
    <w:rsid w:val="00E23EB9"/>
    <w:rsid w:val="00E24C4A"/>
    <w:rsid w:val="00E253DE"/>
    <w:rsid w:val="00E30B88"/>
    <w:rsid w:val="00E31458"/>
    <w:rsid w:val="00E318FE"/>
    <w:rsid w:val="00E333F6"/>
    <w:rsid w:val="00E34B3D"/>
    <w:rsid w:val="00E37371"/>
    <w:rsid w:val="00E402C0"/>
    <w:rsid w:val="00E404DB"/>
    <w:rsid w:val="00E40A0B"/>
    <w:rsid w:val="00E41204"/>
    <w:rsid w:val="00E436AA"/>
    <w:rsid w:val="00E4506F"/>
    <w:rsid w:val="00E4522F"/>
    <w:rsid w:val="00E453DB"/>
    <w:rsid w:val="00E45A25"/>
    <w:rsid w:val="00E4630B"/>
    <w:rsid w:val="00E47B62"/>
    <w:rsid w:val="00E510BB"/>
    <w:rsid w:val="00E51F1F"/>
    <w:rsid w:val="00E52199"/>
    <w:rsid w:val="00E52526"/>
    <w:rsid w:val="00E527AE"/>
    <w:rsid w:val="00E53948"/>
    <w:rsid w:val="00E53C16"/>
    <w:rsid w:val="00E544A2"/>
    <w:rsid w:val="00E563B4"/>
    <w:rsid w:val="00E566C5"/>
    <w:rsid w:val="00E56975"/>
    <w:rsid w:val="00E577D0"/>
    <w:rsid w:val="00E604C0"/>
    <w:rsid w:val="00E60535"/>
    <w:rsid w:val="00E60987"/>
    <w:rsid w:val="00E6116F"/>
    <w:rsid w:val="00E6169E"/>
    <w:rsid w:val="00E61832"/>
    <w:rsid w:val="00E619D6"/>
    <w:rsid w:val="00E620B0"/>
    <w:rsid w:val="00E62A97"/>
    <w:rsid w:val="00E6377B"/>
    <w:rsid w:val="00E64800"/>
    <w:rsid w:val="00E65233"/>
    <w:rsid w:val="00E657B0"/>
    <w:rsid w:val="00E670D0"/>
    <w:rsid w:val="00E676E7"/>
    <w:rsid w:val="00E71576"/>
    <w:rsid w:val="00E72839"/>
    <w:rsid w:val="00E763CB"/>
    <w:rsid w:val="00E7676D"/>
    <w:rsid w:val="00E76AFF"/>
    <w:rsid w:val="00E77021"/>
    <w:rsid w:val="00E81C94"/>
    <w:rsid w:val="00E81C9B"/>
    <w:rsid w:val="00E81F28"/>
    <w:rsid w:val="00E843C6"/>
    <w:rsid w:val="00E847CA"/>
    <w:rsid w:val="00E856F8"/>
    <w:rsid w:val="00E86082"/>
    <w:rsid w:val="00E862B8"/>
    <w:rsid w:val="00E86BC7"/>
    <w:rsid w:val="00E86EBF"/>
    <w:rsid w:val="00E87DE4"/>
    <w:rsid w:val="00E91524"/>
    <w:rsid w:val="00E937E0"/>
    <w:rsid w:val="00E93CB1"/>
    <w:rsid w:val="00E946B8"/>
    <w:rsid w:val="00E947FC"/>
    <w:rsid w:val="00E956EF"/>
    <w:rsid w:val="00E95B94"/>
    <w:rsid w:val="00E96477"/>
    <w:rsid w:val="00E972F5"/>
    <w:rsid w:val="00E9752A"/>
    <w:rsid w:val="00EA065A"/>
    <w:rsid w:val="00EA1CC0"/>
    <w:rsid w:val="00EA2415"/>
    <w:rsid w:val="00EA2D03"/>
    <w:rsid w:val="00EA3495"/>
    <w:rsid w:val="00EA3621"/>
    <w:rsid w:val="00EA364F"/>
    <w:rsid w:val="00EA3D0A"/>
    <w:rsid w:val="00EA4BF7"/>
    <w:rsid w:val="00EA52C0"/>
    <w:rsid w:val="00EA785D"/>
    <w:rsid w:val="00EA7F82"/>
    <w:rsid w:val="00EB0B59"/>
    <w:rsid w:val="00EB3A39"/>
    <w:rsid w:val="00EB3B73"/>
    <w:rsid w:val="00EB6843"/>
    <w:rsid w:val="00EB68F5"/>
    <w:rsid w:val="00EB7841"/>
    <w:rsid w:val="00EB7B60"/>
    <w:rsid w:val="00EC2088"/>
    <w:rsid w:val="00EC2C77"/>
    <w:rsid w:val="00EC6061"/>
    <w:rsid w:val="00EC7E53"/>
    <w:rsid w:val="00ED0A3F"/>
    <w:rsid w:val="00ED0A56"/>
    <w:rsid w:val="00ED35FF"/>
    <w:rsid w:val="00ED38AA"/>
    <w:rsid w:val="00ED513F"/>
    <w:rsid w:val="00ED7094"/>
    <w:rsid w:val="00EE2233"/>
    <w:rsid w:val="00EE30AF"/>
    <w:rsid w:val="00EE3A7C"/>
    <w:rsid w:val="00EE5C88"/>
    <w:rsid w:val="00EE7E80"/>
    <w:rsid w:val="00EF08E1"/>
    <w:rsid w:val="00EF09CA"/>
    <w:rsid w:val="00EF0BD7"/>
    <w:rsid w:val="00EF139A"/>
    <w:rsid w:val="00EF1709"/>
    <w:rsid w:val="00EF1D5B"/>
    <w:rsid w:val="00EF23D1"/>
    <w:rsid w:val="00EF2907"/>
    <w:rsid w:val="00EF2D6E"/>
    <w:rsid w:val="00EF3F0A"/>
    <w:rsid w:val="00EF4000"/>
    <w:rsid w:val="00EF476B"/>
    <w:rsid w:val="00EF5E5F"/>
    <w:rsid w:val="00EF7B2F"/>
    <w:rsid w:val="00EF7D8C"/>
    <w:rsid w:val="00F009B5"/>
    <w:rsid w:val="00F01130"/>
    <w:rsid w:val="00F01A9A"/>
    <w:rsid w:val="00F02C79"/>
    <w:rsid w:val="00F033D5"/>
    <w:rsid w:val="00F05198"/>
    <w:rsid w:val="00F05C79"/>
    <w:rsid w:val="00F10981"/>
    <w:rsid w:val="00F12A14"/>
    <w:rsid w:val="00F144E2"/>
    <w:rsid w:val="00F14638"/>
    <w:rsid w:val="00F152FB"/>
    <w:rsid w:val="00F154EC"/>
    <w:rsid w:val="00F1552F"/>
    <w:rsid w:val="00F15861"/>
    <w:rsid w:val="00F17228"/>
    <w:rsid w:val="00F1747A"/>
    <w:rsid w:val="00F2004C"/>
    <w:rsid w:val="00F20691"/>
    <w:rsid w:val="00F21D19"/>
    <w:rsid w:val="00F21DA5"/>
    <w:rsid w:val="00F23998"/>
    <w:rsid w:val="00F23DB3"/>
    <w:rsid w:val="00F241B0"/>
    <w:rsid w:val="00F2426D"/>
    <w:rsid w:val="00F24529"/>
    <w:rsid w:val="00F2794C"/>
    <w:rsid w:val="00F30BBE"/>
    <w:rsid w:val="00F31352"/>
    <w:rsid w:val="00F357BB"/>
    <w:rsid w:val="00F35980"/>
    <w:rsid w:val="00F35AE3"/>
    <w:rsid w:val="00F35DD1"/>
    <w:rsid w:val="00F365F3"/>
    <w:rsid w:val="00F4286D"/>
    <w:rsid w:val="00F4431A"/>
    <w:rsid w:val="00F448CC"/>
    <w:rsid w:val="00F458E4"/>
    <w:rsid w:val="00F45CC7"/>
    <w:rsid w:val="00F45CF8"/>
    <w:rsid w:val="00F46265"/>
    <w:rsid w:val="00F47526"/>
    <w:rsid w:val="00F5048B"/>
    <w:rsid w:val="00F5248A"/>
    <w:rsid w:val="00F53461"/>
    <w:rsid w:val="00F540AC"/>
    <w:rsid w:val="00F54EDA"/>
    <w:rsid w:val="00F556BD"/>
    <w:rsid w:val="00F55FB5"/>
    <w:rsid w:val="00F5692E"/>
    <w:rsid w:val="00F56AA0"/>
    <w:rsid w:val="00F577D1"/>
    <w:rsid w:val="00F578A7"/>
    <w:rsid w:val="00F60FC2"/>
    <w:rsid w:val="00F6157F"/>
    <w:rsid w:val="00F624E6"/>
    <w:rsid w:val="00F6276D"/>
    <w:rsid w:val="00F636F1"/>
    <w:rsid w:val="00F63CC2"/>
    <w:rsid w:val="00F655EA"/>
    <w:rsid w:val="00F65AF1"/>
    <w:rsid w:val="00F65FD9"/>
    <w:rsid w:val="00F67989"/>
    <w:rsid w:val="00F713E8"/>
    <w:rsid w:val="00F72620"/>
    <w:rsid w:val="00F727EA"/>
    <w:rsid w:val="00F73E01"/>
    <w:rsid w:val="00F75B74"/>
    <w:rsid w:val="00F769BF"/>
    <w:rsid w:val="00F824F1"/>
    <w:rsid w:val="00F8296F"/>
    <w:rsid w:val="00F8364F"/>
    <w:rsid w:val="00F83D06"/>
    <w:rsid w:val="00F85991"/>
    <w:rsid w:val="00F86F54"/>
    <w:rsid w:val="00F92721"/>
    <w:rsid w:val="00F95728"/>
    <w:rsid w:val="00F96621"/>
    <w:rsid w:val="00F96C2E"/>
    <w:rsid w:val="00FA04E6"/>
    <w:rsid w:val="00FA17E6"/>
    <w:rsid w:val="00FA1A53"/>
    <w:rsid w:val="00FA288A"/>
    <w:rsid w:val="00FA5799"/>
    <w:rsid w:val="00FA777B"/>
    <w:rsid w:val="00FB007D"/>
    <w:rsid w:val="00FB032B"/>
    <w:rsid w:val="00FB41F8"/>
    <w:rsid w:val="00FB4F0C"/>
    <w:rsid w:val="00FB6366"/>
    <w:rsid w:val="00FB6C74"/>
    <w:rsid w:val="00FB6FA8"/>
    <w:rsid w:val="00FB7413"/>
    <w:rsid w:val="00FB77FC"/>
    <w:rsid w:val="00FC043E"/>
    <w:rsid w:val="00FC0957"/>
    <w:rsid w:val="00FC0F69"/>
    <w:rsid w:val="00FC1426"/>
    <w:rsid w:val="00FC3604"/>
    <w:rsid w:val="00FC4DCC"/>
    <w:rsid w:val="00FC5341"/>
    <w:rsid w:val="00FC56C4"/>
    <w:rsid w:val="00FD0044"/>
    <w:rsid w:val="00FD12B2"/>
    <w:rsid w:val="00FD2350"/>
    <w:rsid w:val="00FD2723"/>
    <w:rsid w:val="00FD304D"/>
    <w:rsid w:val="00FD3A94"/>
    <w:rsid w:val="00FD3B9E"/>
    <w:rsid w:val="00FD62F6"/>
    <w:rsid w:val="00FE063D"/>
    <w:rsid w:val="00FE18F9"/>
    <w:rsid w:val="00FE1BE3"/>
    <w:rsid w:val="00FE2463"/>
    <w:rsid w:val="00FE2C23"/>
    <w:rsid w:val="00FE34A3"/>
    <w:rsid w:val="00FE5298"/>
    <w:rsid w:val="00FE79BB"/>
    <w:rsid w:val="00FF2218"/>
    <w:rsid w:val="00FF2B2C"/>
    <w:rsid w:val="00FF3241"/>
    <w:rsid w:val="00FF35B1"/>
    <w:rsid w:val="00FF3B4D"/>
    <w:rsid w:val="00FF3C26"/>
    <w:rsid w:val="00FF473B"/>
    <w:rsid w:val="00FF4F2C"/>
    <w:rsid w:val="00FF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037BB-22AB-4D00-B914-A8248FFC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EB"/>
  </w:style>
  <w:style w:type="paragraph" w:styleId="1">
    <w:name w:val="heading 1"/>
    <w:basedOn w:val="a"/>
    <w:link w:val="10"/>
    <w:uiPriority w:val="9"/>
    <w:qFormat/>
    <w:rsid w:val="00791A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A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1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1AC2"/>
    <w:rPr>
      <w:color w:val="0000FF"/>
      <w:u w:val="single"/>
    </w:rPr>
  </w:style>
  <w:style w:type="character" w:customStyle="1" w:styleId="a5">
    <w:name w:val="Основной текст Знак"/>
    <w:link w:val="a6"/>
    <w:rsid w:val="00CD421C"/>
    <w:rPr>
      <w:rFonts w:ascii="Times New Roman" w:hAnsi="Times New Roman"/>
      <w:sz w:val="26"/>
      <w:szCs w:val="26"/>
      <w:shd w:val="clear" w:color="auto" w:fill="FFFFFF"/>
    </w:rPr>
  </w:style>
  <w:style w:type="paragraph" w:styleId="a6">
    <w:name w:val="Body Text"/>
    <w:basedOn w:val="a"/>
    <w:link w:val="a5"/>
    <w:rsid w:val="00CD421C"/>
    <w:pPr>
      <w:widowControl w:val="0"/>
      <w:shd w:val="clear" w:color="auto" w:fill="FFFFFF"/>
      <w:spacing w:after="0" w:line="317" w:lineRule="exact"/>
      <w:jc w:val="right"/>
    </w:pPr>
    <w:rPr>
      <w:rFonts w:ascii="Times New Roman" w:hAnsi="Times New Roman"/>
      <w:sz w:val="26"/>
      <w:szCs w:val="26"/>
    </w:rPr>
  </w:style>
  <w:style w:type="character" w:customStyle="1" w:styleId="11">
    <w:name w:val="Основной текст Знак1"/>
    <w:basedOn w:val="a0"/>
    <w:uiPriority w:val="99"/>
    <w:semiHidden/>
    <w:rsid w:val="00CD421C"/>
  </w:style>
  <w:style w:type="paragraph" w:customStyle="1" w:styleId="Default">
    <w:name w:val="Default"/>
    <w:rsid w:val="004E26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CF1514"/>
    <w:rPr>
      <w:rFonts w:ascii="DejaVuSerifCondensed" w:hAnsi="DejaVuSerifCondensed" w:hint="default"/>
      <w:b w:val="0"/>
      <w:bCs w:val="0"/>
      <w:i w:val="0"/>
      <w:iCs w:val="0"/>
      <w:color w:val="000000"/>
      <w:sz w:val="24"/>
      <w:szCs w:val="24"/>
    </w:rPr>
  </w:style>
  <w:style w:type="paragraph" w:customStyle="1" w:styleId="ConsPlusTitle">
    <w:name w:val="ConsPlusTitle"/>
    <w:uiPriority w:val="99"/>
    <w:rsid w:val="006D4B6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7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BB956-02CB-4355-898D-8FEB19E3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n.volkov</dc:creator>
  <cp:lastModifiedBy>Инженер ЛП</cp:lastModifiedBy>
  <cp:revision>2</cp:revision>
  <cp:lastPrinted>2024-01-31T14:47:00Z</cp:lastPrinted>
  <dcterms:created xsi:type="dcterms:W3CDTF">2024-02-12T05:22:00Z</dcterms:created>
  <dcterms:modified xsi:type="dcterms:W3CDTF">2024-02-12T05:22:00Z</dcterms:modified>
</cp:coreProperties>
</file>